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423A" w:rsidRPr="009E5903" w:rsidRDefault="009E5903">
      <w:r w:rsidRPr="009E5903">
        <w:t>Plano de Aula:</w:t>
      </w:r>
    </w:p>
    <w:p w:rsidR="009E5903" w:rsidRPr="009E5903" w:rsidRDefault="009E5903" w:rsidP="009E5903">
      <w:pPr>
        <w:spacing w:after="225" w:line="540" w:lineRule="atLeast"/>
        <w:outlineLvl w:val="0"/>
        <w:rPr>
          <w:rFonts w:ascii="Georgia" w:eastAsia="Times New Roman" w:hAnsi="Georgia" w:cs="Times New Roman"/>
          <w:color w:val="000000"/>
          <w:kern w:val="36"/>
          <w:sz w:val="45"/>
          <w:szCs w:val="45"/>
          <w:lang w:eastAsia="pt-BR"/>
        </w:rPr>
      </w:pPr>
      <w:r w:rsidRPr="009E5903">
        <w:rPr>
          <w:rFonts w:ascii="Georgia" w:eastAsia="Times New Roman" w:hAnsi="Georgia" w:cs="Times New Roman"/>
          <w:color w:val="000000"/>
          <w:kern w:val="36"/>
          <w:sz w:val="45"/>
          <w:szCs w:val="45"/>
          <w:lang w:eastAsia="pt-BR"/>
        </w:rPr>
        <w:t>Para entender melhor a Amazônia</w:t>
      </w:r>
    </w:p>
    <w:p w:rsidR="009E5903" w:rsidRDefault="009E5903">
      <w:pPr>
        <w:rPr>
          <w:rStyle w:val="nfase"/>
          <w:rFonts w:ascii="Georgia" w:hAnsi="Georgia"/>
          <w:color w:val="000000"/>
          <w:sz w:val="20"/>
          <w:szCs w:val="20"/>
        </w:rPr>
      </w:pPr>
      <w:r>
        <w:rPr>
          <w:rStyle w:val="nfase"/>
          <w:rFonts w:ascii="Georgia" w:hAnsi="Georgia"/>
          <w:color w:val="000000"/>
          <w:sz w:val="20"/>
          <w:szCs w:val="20"/>
        </w:rPr>
        <w:t xml:space="preserve">Amplie o conhecimento da turma e mostre, por meio de mapas, de uma exposição histórica e de um trabalho com fotos,  que a Amazônia é mais do que uma região coberta por </w:t>
      </w:r>
      <w:proofErr w:type="gramStart"/>
      <w:r>
        <w:rPr>
          <w:rStyle w:val="nfase"/>
          <w:rFonts w:ascii="Georgia" w:hAnsi="Georgia"/>
          <w:color w:val="000000"/>
          <w:sz w:val="20"/>
          <w:szCs w:val="20"/>
        </w:rPr>
        <w:t>floresta</w:t>
      </w:r>
      <w:proofErr w:type="gramEnd"/>
    </w:p>
    <w:p w:rsidR="009E5903" w:rsidRPr="009E5903" w:rsidRDefault="009E5903" w:rsidP="009E5903">
      <w:pPr>
        <w:spacing w:before="100" w:beforeAutospacing="1" w:after="0" w:afterAutospacing="1" w:line="285" w:lineRule="atLeast"/>
        <w:rPr>
          <w:rFonts w:ascii="Georgia" w:eastAsia="Times New Roman" w:hAnsi="Georgia" w:cs="Times New Roman"/>
          <w:color w:val="000000"/>
          <w:sz w:val="20"/>
          <w:szCs w:val="20"/>
          <w:lang w:eastAsia="pt-BR"/>
        </w:rPr>
      </w:pPr>
      <w:r w:rsidRPr="009E5903">
        <w:rPr>
          <w:rFonts w:ascii="Georgia" w:eastAsia="Times New Roman" w:hAnsi="Georgia" w:cs="Times New Roman"/>
          <w:b/>
          <w:bCs/>
          <w:color w:val="333333"/>
          <w:sz w:val="24"/>
          <w:szCs w:val="24"/>
          <w:lang w:eastAsia="pt-BR"/>
        </w:rPr>
        <w:t>Objetivos</w:t>
      </w:r>
    </w:p>
    <w:p w:rsidR="009E5903" w:rsidRPr="009E5903" w:rsidRDefault="009E5903" w:rsidP="009E5903">
      <w:pPr>
        <w:numPr>
          <w:ilvl w:val="0"/>
          <w:numId w:val="1"/>
        </w:numPr>
        <w:spacing w:after="0" w:line="270" w:lineRule="atLeast"/>
        <w:rPr>
          <w:rFonts w:ascii="Georgia" w:eastAsia="Times New Roman" w:hAnsi="Georgia" w:cs="Times New Roman"/>
          <w:color w:val="000000"/>
          <w:sz w:val="20"/>
          <w:szCs w:val="20"/>
          <w:lang w:eastAsia="pt-BR"/>
        </w:rPr>
      </w:pPr>
      <w:r w:rsidRPr="009E5903">
        <w:rPr>
          <w:rFonts w:ascii="Georgia" w:eastAsia="Times New Roman" w:hAnsi="Georgia" w:cs="Times New Roman"/>
          <w:color w:val="000000"/>
          <w:sz w:val="20"/>
          <w:szCs w:val="20"/>
          <w:lang w:eastAsia="pt-BR"/>
        </w:rPr>
        <w:t>Compreender o processo de ocupação da região Amazônica.</w:t>
      </w:r>
    </w:p>
    <w:p w:rsidR="009E5903" w:rsidRPr="009E5903" w:rsidRDefault="009E5903" w:rsidP="009E5903">
      <w:pPr>
        <w:numPr>
          <w:ilvl w:val="0"/>
          <w:numId w:val="2"/>
        </w:numPr>
        <w:spacing w:after="0" w:line="270" w:lineRule="atLeast"/>
        <w:rPr>
          <w:rFonts w:ascii="Georgia" w:eastAsia="Times New Roman" w:hAnsi="Georgia" w:cs="Times New Roman"/>
          <w:color w:val="000000"/>
          <w:sz w:val="20"/>
          <w:szCs w:val="20"/>
          <w:lang w:eastAsia="pt-BR"/>
        </w:rPr>
      </w:pPr>
      <w:r w:rsidRPr="009E5903">
        <w:rPr>
          <w:rFonts w:ascii="Georgia" w:eastAsia="Times New Roman" w:hAnsi="Georgia" w:cs="Times New Roman"/>
          <w:color w:val="000000"/>
          <w:sz w:val="20"/>
          <w:szCs w:val="20"/>
          <w:lang w:eastAsia="pt-BR"/>
        </w:rPr>
        <w:t>Identificar a extensão do bioma amazônico no Brasil e nos países vizinhos</w:t>
      </w:r>
    </w:p>
    <w:p w:rsidR="009E5903" w:rsidRPr="009E5903" w:rsidRDefault="009E5903" w:rsidP="009E5903">
      <w:pPr>
        <w:numPr>
          <w:ilvl w:val="0"/>
          <w:numId w:val="3"/>
        </w:numPr>
        <w:spacing w:after="0" w:line="270" w:lineRule="atLeast"/>
        <w:rPr>
          <w:rFonts w:ascii="Georgia" w:eastAsia="Times New Roman" w:hAnsi="Georgia" w:cs="Times New Roman"/>
          <w:color w:val="000000"/>
          <w:sz w:val="20"/>
          <w:szCs w:val="20"/>
          <w:lang w:eastAsia="pt-BR"/>
        </w:rPr>
      </w:pPr>
      <w:r w:rsidRPr="009E5903">
        <w:rPr>
          <w:rFonts w:ascii="Georgia" w:eastAsia="Times New Roman" w:hAnsi="Georgia" w:cs="Times New Roman"/>
          <w:color w:val="000000"/>
          <w:sz w:val="20"/>
          <w:szCs w:val="20"/>
          <w:lang w:eastAsia="pt-BR"/>
        </w:rPr>
        <w:t xml:space="preserve">Reconhecer os aspectos naturais, culturais, populacionais, logísticos e científicos da </w:t>
      </w:r>
      <w:proofErr w:type="gramStart"/>
      <w:r w:rsidRPr="009E5903">
        <w:rPr>
          <w:rFonts w:ascii="Georgia" w:eastAsia="Times New Roman" w:hAnsi="Georgia" w:cs="Times New Roman"/>
          <w:color w:val="000000"/>
          <w:sz w:val="20"/>
          <w:szCs w:val="20"/>
          <w:lang w:eastAsia="pt-BR"/>
        </w:rPr>
        <w:t>região</w:t>
      </w:r>
      <w:proofErr w:type="gramEnd"/>
    </w:p>
    <w:p w:rsidR="009E5903" w:rsidRPr="009E5903" w:rsidRDefault="009E5903" w:rsidP="009E5903">
      <w:pPr>
        <w:spacing w:before="100" w:beforeAutospacing="1" w:after="0" w:afterAutospacing="1" w:line="285" w:lineRule="atLeast"/>
        <w:rPr>
          <w:rFonts w:ascii="Georgia" w:eastAsia="Times New Roman" w:hAnsi="Georgia" w:cs="Times New Roman"/>
          <w:color w:val="000000"/>
          <w:sz w:val="20"/>
          <w:szCs w:val="20"/>
          <w:lang w:eastAsia="pt-BR"/>
        </w:rPr>
      </w:pPr>
      <w:r w:rsidRPr="009E5903">
        <w:rPr>
          <w:rFonts w:ascii="Georgia" w:eastAsia="Times New Roman" w:hAnsi="Georgia" w:cs="Times New Roman"/>
          <w:color w:val="000000"/>
          <w:sz w:val="20"/>
          <w:szCs w:val="20"/>
          <w:lang w:eastAsia="pt-BR"/>
        </w:rPr>
        <w:br/>
      </w:r>
      <w:r w:rsidRPr="009E5903">
        <w:rPr>
          <w:rFonts w:ascii="Georgia" w:eastAsia="Times New Roman" w:hAnsi="Georgia" w:cs="Times New Roman"/>
          <w:b/>
          <w:bCs/>
          <w:color w:val="333333"/>
          <w:sz w:val="24"/>
          <w:szCs w:val="24"/>
          <w:lang w:eastAsia="pt-BR"/>
        </w:rPr>
        <w:t>Conteúdos</w:t>
      </w:r>
    </w:p>
    <w:p w:rsidR="009E5903" w:rsidRPr="009E5903" w:rsidRDefault="009E5903" w:rsidP="009E5903">
      <w:pPr>
        <w:numPr>
          <w:ilvl w:val="0"/>
          <w:numId w:val="4"/>
        </w:numPr>
        <w:spacing w:after="0" w:line="270" w:lineRule="atLeast"/>
        <w:rPr>
          <w:rFonts w:ascii="Georgia" w:eastAsia="Times New Roman" w:hAnsi="Georgia" w:cs="Times New Roman"/>
          <w:color w:val="000000"/>
          <w:sz w:val="20"/>
          <w:szCs w:val="20"/>
          <w:lang w:eastAsia="pt-BR"/>
        </w:rPr>
      </w:pPr>
      <w:r w:rsidRPr="009E5903">
        <w:rPr>
          <w:rFonts w:ascii="Georgia" w:eastAsia="Times New Roman" w:hAnsi="Georgia" w:cs="Times New Roman"/>
          <w:color w:val="000000"/>
          <w:sz w:val="20"/>
          <w:szCs w:val="20"/>
          <w:lang w:eastAsia="pt-BR"/>
        </w:rPr>
        <w:t>Região Amazônica</w:t>
      </w:r>
    </w:p>
    <w:p w:rsidR="009E5903" w:rsidRPr="009E5903" w:rsidRDefault="009E5903" w:rsidP="009E5903">
      <w:pPr>
        <w:numPr>
          <w:ilvl w:val="0"/>
          <w:numId w:val="5"/>
        </w:numPr>
        <w:spacing w:after="0" w:line="270" w:lineRule="atLeast"/>
        <w:rPr>
          <w:rFonts w:ascii="Georgia" w:eastAsia="Times New Roman" w:hAnsi="Georgia" w:cs="Times New Roman"/>
          <w:color w:val="000000"/>
          <w:sz w:val="20"/>
          <w:szCs w:val="20"/>
          <w:lang w:eastAsia="pt-BR"/>
        </w:rPr>
      </w:pPr>
      <w:r w:rsidRPr="009E5903">
        <w:rPr>
          <w:rFonts w:ascii="Georgia" w:eastAsia="Times New Roman" w:hAnsi="Georgia" w:cs="Times New Roman"/>
          <w:color w:val="000000"/>
          <w:sz w:val="20"/>
          <w:szCs w:val="20"/>
          <w:lang w:eastAsia="pt-BR"/>
        </w:rPr>
        <w:t>Ocupação e formação do território brasileiro</w:t>
      </w:r>
    </w:p>
    <w:p w:rsidR="009E5903" w:rsidRPr="009E5903" w:rsidRDefault="009E5903" w:rsidP="009E5903">
      <w:pPr>
        <w:numPr>
          <w:ilvl w:val="0"/>
          <w:numId w:val="6"/>
        </w:numPr>
        <w:spacing w:after="0" w:line="270" w:lineRule="atLeast"/>
        <w:rPr>
          <w:rFonts w:ascii="Georgia" w:eastAsia="Times New Roman" w:hAnsi="Georgia" w:cs="Times New Roman"/>
          <w:color w:val="000000"/>
          <w:sz w:val="20"/>
          <w:szCs w:val="20"/>
          <w:lang w:eastAsia="pt-BR"/>
        </w:rPr>
      </w:pPr>
      <w:r w:rsidRPr="009E5903">
        <w:rPr>
          <w:rFonts w:ascii="Georgia" w:eastAsia="Times New Roman" w:hAnsi="Georgia" w:cs="Times New Roman"/>
          <w:color w:val="000000"/>
          <w:sz w:val="20"/>
          <w:szCs w:val="20"/>
          <w:lang w:eastAsia="pt-BR"/>
        </w:rPr>
        <w:t>Biodiversidade e conhecimento sobre a Amazônia</w:t>
      </w:r>
    </w:p>
    <w:p w:rsidR="009E5903" w:rsidRPr="009E5903" w:rsidRDefault="009E5903" w:rsidP="009E5903">
      <w:pPr>
        <w:spacing w:before="100" w:beforeAutospacing="1" w:after="0" w:afterAutospacing="1" w:line="285" w:lineRule="atLeast"/>
        <w:rPr>
          <w:rFonts w:ascii="Georgia" w:eastAsia="Times New Roman" w:hAnsi="Georgia" w:cs="Times New Roman"/>
          <w:color w:val="000000"/>
          <w:sz w:val="20"/>
          <w:szCs w:val="20"/>
          <w:lang w:eastAsia="pt-BR"/>
        </w:rPr>
      </w:pPr>
      <w:r w:rsidRPr="009E5903">
        <w:rPr>
          <w:rFonts w:ascii="Georgia" w:eastAsia="Times New Roman" w:hAnsi="Georgia" w:cs="Times New Roman"/>
          <w:b/>
          <w:bCs/>
          <w:color w:val="333333"/>
          <w:sz w:val="24"/>
          <w:szCs w:val="24"/>
          <w:lang w:eastAsia="pt-BR"/>
        </w:rPr>
        <w:t>Anos</w:t>
      </w:r>
      <w:r w:rsidRPr="009E5903">
        <w:rPr>
          <w:rFonts w:ascii="Georgia" w:eastAsia="Times New Roman" w:hAnsi="Georgia" w:cs="Times New Roman"/>
          <w:color w:val="000000"/>
          <w:sz w:val="20"/>
          <w:szCs w:val="20"/>
          <w:lang w:eastAsia="pt-BR"/>
        </w:rPr>
        <w:br/>
        <w:t>Ensino Médio</w:t>
      </w:r>
      <w:r w:rsidRPr="009E5903">
        <w:rPr>
          <w:rFonts w:ascii="Georgia" w:eastAsia="Times New Roman" w:hAnsi="Georgia" w:cs="Times New Roman"/>
          <w:color w:val="000000"/>
          <w:sz w:val="20"/>
          <w:szCs w:val="20"/>
          <w:lang w:eastAsia="pt-BR"/>
        </w:rPr>
        <w:br/>
      </w:r>
      <w:r w:rsidRPr="009E5903">
        <w:rPr>
          <w:rFonts w:ascii="Georgia" w:eastAsia="Times New Roman" w:hAnsi="Georgia" w:cs="Times New Roman"/>
          <w:color w:val="000000"/>
          <w:sz w:val="20"/>
          <w:szCs w:val="20"/>
          <w:lang w:eastAsia="pt-BR"/>
        </w:rPr>
        <w:br/>
      </w:r>
      <w:r w:rsidRPr="009E5903">
        <w:rPr>
          <w:rFonts w:ascii="Georgia" w:eastAsia="Times New Roman" w:hAnsi="Georgia" w:cs="Times New Roman"/>
          <w:b/>
          <w:bCs/>
          <w:color w:val="333333"/>
          <w:sz w:val="24"/>
          <w:szCs w:val="24"/>
          <w:lang w:eastAsia="pt-BR"/>
        </w:rPr>
        <w:t>Tempo estimado</w:t>
      </w:r>
      <w:r w:rsidRPr="009E5903">
        <w:rPr>
          <w:rFonts w:ascii="Georgia" w:eastAsia="Times New Roman" w:hAnsi="Georgia" w:cs="Times New Roman"/>
          <w:color w:val="000000"/>
          <w:sz w:val="20"/>
          <w:szCs w:val="20"/>
          <w:lang w:eastAsia="pt-BR"/>
        </w:rPr>
        <w:br/>
        <w:t>Três aulas</w:t>
      </w:r>
      <w:r w:rsidRPr="009E5903">
        <w:rPr>
          <w:rFonts w:ascii="Georgia" w:eastAsia="Times New Roman" w:hAnsi="Georgia" w:cs="Times New Roman"/>
          <w:color w:val="000000"/>
          <w:sz w:val="20"/>
          <w:szCs w:val="20"/>
          <w:lang w:eastAsia="pt-BR"/>
        </w:rPr>
        <w:br/>
      </w:r>
      <w:r w:rsidRPr="009E5903">
        <w:rPr>
          <w:rFonts w:ascii="Georgia" w:eastAsia="Times New Roman" w:hAnsi="Georgia" w:cs="Times New Roman"/>
          <w:color w:val="000000"/>
          <w:sz w:val="20"/>
          <w:szCs w:val="20"/>
          <w:lang w:eastAsia="pt-BR"/>
        </w:rPr>
        <w:br/>
      </w:r>
      <w:r w:rsidRPr="009E5903">
        <w:rPr>
          <w:rFonts w:ascii="Georgia" w:eastAsia="Times New Roman" w:hAnsi="Georgia" w:cs="Times New Roman"/>
          <w:b/>
          <w:bCs/>
          <w:color w:val="333333"/>
          <w:sz w:val="24"/>
          <w:szCs w:val="24"/>
          <w:lang w:eastAsia="pt-BR"/>
        </w:rPr>
        <w:t>Material necessário</w:t>
      </w:r>
    </w:p>
    <w:p w:rsidR="009E5903" w:rsidRPr="009E5903" w:rsidRDefault="009E5903" w:rsidP="009E5903">
      <w:pPr>
        <w:numPr>
          <w:ilvl w:val="0"/>
          <w:numId w:val="7"/>
        </w:numPr>
        <w:spacing w:after="0" w:line="270" w:lineRule="atLeast"/>
        <w:rPr>
          <w:rFonts w:ascii="Georgia" w:eastAsia="Times New Roman" w:hAnsi="Georgia" w:cs="Times New Roman"/>
          <w:color w:val="000000"/>
          <w:sz w:val="20"/>
          <w:szCs w:val="20"/>
          <w:lang w:eastAsia="pt-BR"/>
        </w:rPr>
      </w:pPr>
      <w:r w:rsidRPr="009E5903">
        <w:rPr>
          <w:rFonts w:ascii="Georgia" w:eastAsia="Times New Roman" w:hAnsi="Georgia" w:cs="Times New Roman"/>
          <w:color w:val="000000"/>
          <w:sz w:val="20"/>
          <w:szCs w:val="20"/>
          <w:lang w:eastAsia="pt-BR"/>
        </w:rPr>
        <w:t>Cópias da reportagem</w:t>
      </w:r>
      <w:r w:rsidRPr="009E5903">
        <w:rPr>
          <w:rFonts w:ascii="Georgia" w:eastAsia="Times New Roman" w:hAnsi="Georgia" w:cs="Times New Roman"/>
          <w:color w:val="000000"/>
          <w:sz w:val="20"/>
          <w:lang w:eastAsia="pt-BR"/>
        </w:rPr>
        <w:t> </w:t>
      </w:r>
      <w:r w:rsidRPr="009E5903">
        <w:rPr>
          <w:rFonts w:ascii="Georgia" w:eastAsia="Times New Roman" w:hAnsi="Georgia" w:cs="Times New Roman"/>
          <w:i/>
          <w:iCs/>
          <w:color w:val="000000"/>
          <w:sz w:val="20"/>
          <w:lang w:eastAsia="pt-BR"/>
        </w:rPr>
        <w:t>"Como proteger a Amazônia"</w:t>
      </w:r>
      <w:r w:rsidRPr="009E5903">
        <w:rPr>
          <w:rFonts w:ascii="Georgia" w:eastAsia="Times New Roman" w:hAnsi="Georgia" w:cs="Times New Roman"/>
          <w:color w:val="000000"/>
          <w:sz w:val="20"/>
          <w:lang w:eastAsia="pt-BR"/>
        </w:rPr>
        <w:t> </w:t>
      </w:r>
      <w:r w:rsidRPr="009E5903">
        <w:rPr>
          <w:rFonts w:ascii="Georgia" w:eastAsia="Times New Roman" w:hAnsi="Georgia" w:cs="Times New Roman"/>
          <w:color w:val="000000"/>
          <w:sz w:val="20"/>
          <w:szCs w:val="20"/>
          <w:lang w:eastAsia="pt-BR"/>
        </w:rPr>
        <w:t>(ed. 2274, 20 de junho de 2012</w:t>
      </w:r>
      <w:proofErr w:type="gramStart"/>
      <w:r w:rsidRPr="009E5903">
        <w:rPr>
          <w:rFonts w:ascii="Georgia" w:eastAsia="Times New Roman" w:hAnsi="Georgia" w:cs="Times New Roman"/>
          <w:color w:val="000000"/>
          <w:sz w:val="20"/>
          <w:szCs w:val="20"/>
          <w:lang w:eastAsia="pt-BR"/>
        </w:rPr>
        <w:t>)</w:t>
      </w:r>
      <w:proofErr w:type="gramEnd"/>
    </w:p>
    <w:p w:rsidR="009E5903" w:rsidRPr="009E5903" w:rsidRDefault="009E5903" w:rsidP="009E5903">
      <w:pPr>
        <w:numPr>
          <w:ilvl w:val="0"/>
          <w:numId w:val="8"/>
        </w:numPr>
        <w:spacing w:after="0" w:line="270" w:lineRule="atLeast"/>
        <w:rPr>
          <w:rFonts w:ascii="Georgia" w:eastAsia="Times New Roman" w:hAnsi="Georgia" w:cs="Times New Roman"/>
          <w:color w:val="000000"/>
          <w:sz w:val="20"/>
          <w:szCs w:val="20"/>
          <w:lang w:eastAsia="pt-BR"/>
        </w:rPr>
      </w:pPr>
      <w:r w:rsidRPr="009E5903">
        <w:rPr>
          <w:rFonts w:ascii="Georgia" w:eastAsia="Times New Roman" w:hAnsi="Georgia" w:cs="Times New Roman"/>
          <w:color w:val="000000"/>
          <w:sz w:val="20"/>
          <w:szCs w:val="20"/>
          <w:lang w:eastAsia="pt-BR"/>
        </w:rPr>
        <w:t>Computadores com acesso à internet</w:t>
      </w:r>
    </w:p>
    <w:p w:rsidR="009E5903" w:rsidRPr="009E5903" w:rsidRDefault="009E5903" w:rsidP="009E5903">
      <w:pPr>
        <w:numPr>
          <w:ilvl w:val="0"/>
          <w:numId w:val="9"/>
        </w:numPr>
        <w:spacing w:after="0" w:line="270" w:lineRule="atLeast"/>
        <w:rPr>
          <w:rFonts w:ascii="Georgia" w:eastAsia="Times New Roman" w:hAnsi="Georgia" w:cs="Times New Roman"/>
          <w:color w:val="000000"/>
          <w:sz w:val="20"/>
          <w:szCs w:val="20"/>
          <w:lang w:eastAsia="pt-BR"/>
        </w:rPr>
      </w:pPr>
      <w:r w:rsidRPr="009E5903">
        <w:rPr>
          <w:rFonts w:ascii="Georgia" w:eastAsia="Times New Roman" w:hAnsi="Georgia" w:cs="Times New Roman"/>
          <w:color w:val="000000"/>
          <w:sz w:val="20"/>
          <w:szCs w:val="20"/>
          <w:lang w:eastAsia="pt-BR"/>
        </w:rPr>
        <w:t>Projetor para reprodução de imagens</w:t>
      </w:r>
    </w:p>
    <w:p w:rsidR="009E5903" w:rsidRPr="009E5903" w:rsidRDefault="009E5903" w:rsidP="009E5903">
      <w:pPr>
        <w:spacing w:before="100" w:beforeAutospacing="1" w:after="0" w:afterAutospacing="1" w:line="285" w:lineRule="atLeast"/>
        <w:rPr>
          <w:rFonts w:ascii="Georgia" w:eastAsia="Times New Roman" w:hAnsi="Georgia" w:cs="Times New Roman"/>
          <w:color w:val="000000"/>
          <w:sz w:val="20"/>
          <w:szCs w:val="20"/>
          <w:lang w:eastAsia="pt-BR"/>
        </w:rPr>
      </w:pPr>
      <w:proofErr w:type="gramStart"/>
      <w:r w:rsidRPr="009E5903">
        <w:rPr>
          <w:rFonts w:ascii="Georgia" w:eastAsia="Times New Roman" w:hAnsi="Georgia" w:cs="Times New Roman"/>
          <w:b/>
          <w:bCs/>
          <w:color w:val="333333"/>
          <w:sz w:val="24"/>
          <w:szCs w:val="24"/>
          <w:lang w:eastAsia="pt-BR"/>
        </w:rPr>
        <w:t>Flexibilização</w:t>
      </w:r>
      <w:proofErr w:type="gramEnd"/>
      <w:r w:rsidRPr="009E5903">
        <w:rPr>
          <w:rFonts w:ascii="Georgia" w:eastAsia="Times New Roman" w:hAnsi="Georgia" w:cs="Times New Roman"/>
          <w:color w:val="000000"/>
          <w:sz w:val="20"/>
          <w:szCs w:val="20"/>
          <w:lang w:eastAsia="pt-BR"/>
        </w:rPr>
        <w:br/>
      </w:r>
      <w:r w:rsidRPr="009E5903">
        <w:rPr>
          <w:rFonts w:ascii="Georgia" w:eastAsia="Times New Roman" w:hAnsi="Georgia" w:cs="Times New Roman"/>
          <w:b/>
          <w:bCs/>
          <w:i/>
          <w:iCs/>
          <w:color w:val="000000"/>
          <w:sz w:val="20"/>
          <w:lang w:eastAsia="pt-BR"/>
        </w:rPr>
        <w:t>Para alunos com deficiência visual</w:t>
      </w:r>
      <w:r w:rsidRPr="009E5903">
        <w:rPr>
          <w:rFonts w:ascii="Georgia" w:eastAsia="Times New Roman" w:hAnsi="Georgia" w:cs="Times New Roman"/>
          <w:color w:val="000000"/>
          <w:sz w:val="20"/>
          <w:szCs w:val="20"/>
          <w:lang w:eastAsia="pt-BR"/>
        </w:rPr>
        <w:br/>
        <w:t xml:space="preserve">O professor pode trazer vídeos de paisagens </w:t>
      </w:r>
      <w:proofErr w:type="spellStart"/>
      <w:r w:rsidRPr="009E5903">
        <w:rPr>
          <w:rFonts w:ascii="Georgia" w:eastAsia="Times New Roman" w:hAnsi="Georgia" w:cs="Times New Roman"/>
          <w:color w:val="000000"/>
          <w:sz w:val="20"/>
          <w:szCs w:val="20"/>
          <w:lang w:eastAsia="pt-BR"/>
        </w:rPr>
        <w:t>áereas</w:t>
      </w:r>
      <w:proofErr w:type="spellEnd"/>
      <w:r w:rsidRPr="009E5903">
        <w:rPr>
          <w:rFonts w:ascii="Georgia" w:eastAsia="Times New Roman" w:hAnsi="Georgia" w:cs="Times New Roman"/>
          <w:color w:val="000000"/>
          <w:sz w:val="20"/>
          <w:szCs w:val="20"/>
          <w:lang w:eastAsia="pt-BR"/>
        </w:rPr>
        <w:t xml:space="preserve"> da Amazônia e outras que mostrem a fauna, a flora e os habitantes desta região. O objetivo é apresentar o território ao aluno com deficiência por meio dos vídeos e ajudá-lo a perceber a amplitude e diversidade que existem ali.  Este aluno também deve ser envolvido, assim como o restante da turma,  no trabalho de pesquisa com as fotos.</w:t>
      </w:r>
      <w:r w:rsidRPr="009E5903">
        <w:rPr>
          <w:rFonts w:ascii="Georgia" w:eastAsia="Times New Roman" w:hAnsi="Georgia" w:cs="Times New Roman"/>
          <w:color w:val="000000"/>
          <w:sz w:val="20"/>
          <w:lang w:eastAsia="pt-BR"/>
        </w:rPr>
        <w:t> </w:t>
      </w:r>
      <w:r w:rsidRPr="009E5903">
        <w:rPr>
          <w:rFonts w:ascii="Georgia" w:eastAsia="Times New Roman" w:hAnsi="Georgia" w:cs="Times New Roman"/>
          <w:color w:val="000000"/>
          <w:sz w:val="20"/>
          <w:szCs w:val="20"/>
          <w:lang w:eastAsia="pt-BR"/>
        </w:rPr>
        <w:br/>
      </w:r>
      <w:r w:rsidRPr="009E5903">
        <w:rPr>
          <w:rFonts w:ascii="Georgia" w:eastAsia="Times New Roman" w:hAnsi="Georgia" w:cs="Times New Roman"/>
          <w:color w:val="000000"/>
          <w:sz w:val="20"/>
          <w:szCs w:val="20"/>
          <w:lang w:eastAsia="pt-BR"/>
        </w:rPr>
        <w:br/>
      </w:r>
      <w:r w:rsidRPr="009E5903">
        <w:rPr>
          <w:rFonts w:ascii="Georgia" w:eastAsia="Times New Roman" w:hAnsi="Georgia" w:cs="Times New Roman"/>
          <w:b/>
          <w:bCs/>
          <w:color w:val="333333"/>
          <w:sz w:val="24"/>
          <w:szCs w:val="24"/>
          <w:lang w:eastAsia="pt-BR"/>
        </w:rPr>
        <w:t>Introdução</w:t>
      </w:r>
      <w:r w:rsidRPr="009E5903">
        <w:rPr>
          <w:rFonts w:ascii="Georgia" w:eastAsia="Times New Roman" w:hAnsi="Georgia" w:cs="Times New Roman"/>
          <w:color w:val="000000"/>
          <w:sz w:val="20"/>
          <w:szCs w:val="20"/>
          <w:lang w:eastAsia="pt-BR"/>
        </w:rPr>
        <w:br/>
        <w:t>O que seus alunos conhecem sobre a Amazônia? Eles sabem como este território surgiu? Conhecem a diferença entre Bioma Amazônico e Amazônia Legal?</w:t>
      </w:r>
      <w:r w:rsidRPr="009E5903">
        <w:rPr>
          <w:rFonts w:ascii="Georgia" w:eastAsia="Times New Roman" w:hAnsi="Georgia" w:cs="Times New Roman"/>
          <w:color w:val="000000"/>
          <w:sz w:val="20"/>
          <w:szCs w:val="20"/>
          <w:lang w:eastAsia="pt-BR"/>
        </w:rPr>
        <w:br/>
        <w:t>Use a reportagem de Veja como base para ensinar os aspectos culturais, ambientais e socioeconômicos da Amazônia para a turma.</w:t>
      </w:r>
    </w:p>
    <w:p w:rsidR="009E5903" w:rsidRPr="009E5903" w:rsidRDefault="009E5903" w:rsidP="009E5903">
      <w:pPr>
        <w:spacing w:before="100" w:beforeAutospacing="1" w:after="0" w:afterAutospacing="1" w:line="285" w:lineRule="atLeast"/>
        <w:rPr>
          <w:rFonts w:ascii="Georgia" w:eastAsia="Times New Roman" w:hAnsi="Georgia" w:cs="Times New Roman"/>
          <w:color w:val="000000"/>
          <w:sz w:val="20"/>
          <w:szCs w:val="20"/>
          <w:lang w:eastAsia="pt-BR"/>
        </w:rPr>
      </w:pPr>
      <w:r w:rsidRPr="009E5903">
        <w:rPr>
          <w:rFonts w:ascii="Georgia" w:eastAsia="Times New Roman" w:hAnsi="Georgia" w:cs="Times New Roman"/>
          <w:b/>
          <w:bCs/>
          <w:color w:val="333333"/>
          <w:sz w:val="24"/>
          <w:szCs w:val="24"/>
          <w:lang w:eastAsia="pt-BR"/>
        </w:rPr>
        <w:t>Desenvolvimento</w:t>
      </w:r>
      <w:r w:rsidRPr="009E5903">
        <w:rPr>
          <w:rFonts w:ascii="Georgia" w:eastAsia="Times New Roman" w:hAnsi="Georgia" w:cs="Times New Roman"/>
          <w:color w:val="000000"/>
          <w:sz w:val="20"/>
          <w:szCs w:val="20"/>
          <w:lang w:eastAsia="pt-BR"/>
        </w:rPr>
        <w:br/>
      </w:r>
      <w:r w:rsidRPr="009E5903">
        <w:rPr>
          <w:rFonts w:ascii="Georgia" w:eastAsia="Times New Roman" w:hAnsi="Georgia" w:cs="Times New Roman"/>
          <w:b/>
          <w:bCs/>
          <w:color w:val="000000"/>
          <w:sz w:val="20"/>
          <w:lang w:eastAsia="pt-BR"/>
        </w:rPr>
        <w:t>Aula 1</w:t>
      </w:r>
      <w:r w:rsidRPr="009E5903">
        <w:rPr>
          <w:rFonts w:ascii="Georgia" w:eastAsia="Times New Roman" w:hAnsi="Georgia" w:cs="Times New Roman"/>
          <w:color w:val="000000"/>
          <w:sz w:val="20"/>
          <w:szCs w:val="20"/>
          <w:lang w:eastAsia="pt-BR"/>
        </w:rPr>
        <w:br/>
        <w:t xml:space="preserve">Distribua cópias do artigo da revista Veja. Em seguida divida os alunos </w:t>
      </w:r>
      <w:proofErr w:type="gramStart"/>
      <w:r w:rsidRPr="009E5903">
        <w:rPr>
          <w:rFonts w:ascii="Georgia" w:eastAsia="Times New Roman" w:hAnsi="Georgia" w:cs="Times New Roman"/>
          <w:color w:val="000000"/>
          <w:sz w:val="20"/>
          <w:szCs w:val="20"/>
          <w:lang w:eastAsia="pt-BR"/>
        </w:rPr>
        <w:t>em duplas ou trios</w:t>
      </w:r>
      <w:proofErr w:type="gramEnd"/>
      <w:r w:rsidRPr="009E5903">
        <w:rPr>
          <w:rFonts w:ascii="Georgia" w:eastAsia="Times New Roman" w:hAnsi="Georgia" w:cs="Times New Roman"/>
          <w:color w:val="000000"/>
          <w:sz w:val="20"/>
          <w:szCs w:val="20"/>
          <w:lang w:eastAsia="pt-BR"/>
        </w:rPr>
        <w:t xml:space="preserve"> para que leiam o texto e levantem os tópicos que acharem mais relevantes. Peça que os grupos socializem o que encontraram e verifique se perceberam que o autor destaca a importância de conhecer melhor a Amazônia. Após a discussão, faça as seguintes </w:t>
      </w:r>
      <w:r w:rsidRPr="009E5903">
        <w:rPr>
          <w:rFonts w:ascii="Georgia" w:eastAsia="Times New Roman" w:hAnsi="Georgia" w:cs="Times New Roman"/>
          <w:color w:val="000000"/>
          <w:sz w:val="20"/>
          <w:szCs w:val="20"/>
          <w:lang w:eastAsia="pt-BR"/>
        </w:rPr>
        <w:lastRenderedPageBreak/>
        <w:t>perguntas:</w:t>
      </w:r>
      <w:r w:rsidRPr="009E5903">
        <w:rPr>
          <w:rFonts w:ascii="Georgia" w:eastAsia="Times New Roman" w:hAnsi="Georgia" w:cs="Times New Roman"/>
          <w:color w:val="000000"/>
          <w:sz w:val="20"/>
          <w:szCs w:val="20"/>
          <w:lang w:eastAsia="pt-BR"/>
        </w:rPr>
        <w:br/>
      </w:r>
      <w:r w:rsidRPr="009E5903">
        <w:rPr>
          <w:rFonts w:ascii="Georgia" w:eastAsia="Times New Roman" w:hAnsi="Georgia" w:cs="Times New Roman"/>
          <w:color w:val="000000"/>
          <w:sz w:val="20"/>
          <w:szCs w:val="20"/>
          <w:lang w:eastAsia="pt-BR"/>
        </w:rPr>
        <w:br/>
      </w:r>
      <w:r w:rsidRPr="009E5903">
        <w:rPr>
          <w:rFonts w:ascii="Georgia" w:eastAsia="Times New Roman" w:hAnsi="Georgia" w:cs="Times New Roman"/>
          <w:i/>
          <w:iCs/>
          <w:color w:val="000000"/>
          <w:sz w:val="20"/>
          <w:lang w:eastAsia="pt-BR"/>
        </w:rPr>
        <w:t>O que vocês sabem sobre Amazônia? </w:t>
      </w:r>
      <w:r w:rsidRPr="009E5903">
        <w:rPr>
          <w:rFonts w:ascii="Georgia" w:eastAsia="Times New Roman" w:hAnsi="Georgia" w:cs="Times New Roman"/>
          <w:i/>
          <w:iCs/>
          <w:color w:val="000000"/>
          <w:sz w:val="20"/>
          <w:szCs w:val="20"/>
          <w:lang w:eastAsia="pt-BR"/>
        </w:rPr>
        <w:br/>
      </w:r>
      <w:r w:rsidRPr="009E5903">
        <w:rPr>
          <w:rFonts w:ascii="Georgia" w:eastAsia="Times New Roman" w:hAnsi="Georgia" w:cs="Times New Roman"/>
          <w:i/>
          <w:iCs/>
          <w:color w:val="000000"/>
          <w:sz w:val="20"/>
          <w:lang w:eastAsia="pt-BR"/>
        </w:rPr>
        <w:t>Qual é a sua extensão? Ela pertence somente ao  Brasil? </w:t>
      </w:r>
      <w:r w:rsidRPr="009E5903">
        <w:rPr>
          <w:rFonts w:ascii="Georgia" w:eastAsia="Times New Roman" w:hAnsi="Georgia" w:cs="Times New Roman"/>
          <w:i/>
          <w:iCs/>
          <w:color w:val="000000"/>
          <w:sz w:val="20"/>
          <w:szCs w:val="20"/>
          <w:lang w:eastAsia="pt-BR"/>
        </w:rPr>
        <w:br/>
      </w:r>
      <w:r w:rsidRPr="009E5903">
        <w:rPr>
          <w:rFonts w:ascii="Georgia" w:eastAsia="Times New Roman" w:hAnsi="Georgia" w:cs="Times New Roman"/>
          <w:i/>
          <w:iCs/>
          <w:color w:val="000000"/>
          <w:sz w:val="20"/>
          <w:lang w:eastAsia="pt-BR"/>
        </w:rPr>
        <w:t>O que é a Amazônia Legal e a Amazônia Internacional? Qual a diferença entre as duas?</w:t>
      </w:r>
      <w:r w:rsidRPr="009E5903">
        <w:rPr>
          <w:rFonts w:ascii="Georgia" w:eastAsia="Times New Roman" w:hAnsi="Georgia" w:cs="Times New Roman"/>
          <w:i/>
          <w:iCs/>
          <w:color w:val="000000"/>
          <w:sz w:val="20"/>
          <w:szCs w:val="20"/>
          <w:lang w:eastAsia="pt-BR"/>
        </w:rPr>
        <w:br/>
      </w:r>
      <w:r w:rsidRPr="009E5903">
        <w:rPr>
          <w:rFonts w:ascii="Georgia" w:eastAsia="Times New Roman" w:hAnsi="Georgia" w:cs="Times New Roman"/>
          <w:color w:val="000000"/>
          <w:sz w:val="20"/>
          <w:szCs w:val="20"/>
          <w:lang w:eastAsia="pt-BR"/>
        </w:rPr>
        <w:br/>
        <w:t>Anote as respostas dos alunos na lousa. Peça que eles também registrem o que os colegas responderam e tirem eventuais dúvidas.</w:t>
      </w:r>
    </w:p>
    <w:p w:rsidR="009E5903" w:rsidRPr="009E5903" w:rsidRDefault="009E5903" w:rsidP="009E5903">
      <w:pPr>
        <w:spacing w:before="100" w:beforeAutospacing="1" w:after="100" w:afterAutospacing="1" w:line="285" w:lineRule="atLeast"/>
        <w:rPr>
          <w:rFonts w:ascii="Georgia" w:eastAsia="Times New Roman" w:hAnsi="Georgia" w:cs="Times New Roman"/>
          <w:color w:val="000000"/>
          <w:sz w:val="20"/>
          <w:szCs w:val="20"/>
          <w:lang w:eastAsia="pt-BR"/>
        </w:rPr>
      </w:pPr>
      <w:r w:rsidRPr="009E5903">
        <w:rPr>
          <w:rFonts w:ascii="Georgia" w:eastAsia="Times New Roman" w:hAnsi="Georgia" w:cs="Times New Roman"/>
          <w:color w:val="000000"/>
          <w:sz w:val="20"/>
          <w:szCs w:val="20"/>
          <w:lang w:eastAsia="pt-BR"/>
        </w:rPr>
        <w:t>Comece sua exposição explicando o processo de ocupação da região pelos colonizadores portugueses. Para isso, utilize a sequencia de mapas e o texto abaixo. Se puder, mostre os mapas a partir de um projetor. Isso facilita a visualização das informações que estão nas imagens.</w:t>
      </w:r>
    </w:p>
    <w:p w:rsidR="009E5903" w:rsidRPr="009E5903" w:rsidRDefault="009E5903" w:rsidP="009E5903">
      <w:pPr>
        <w:spacing w:line="285" w:lineRule="atLeast"/>
        <w:rPr>
          <w:rFonts w:ascii="Georgia" w:eastAsia="Times New Roman" w:hAnsi="Georgia" w:cs="Times New Roman"/>
          <w:color w:val="000000"/>
          <w:sz w:val="20"/>
          <w:szCs w:val="20"/>
          <w:lang w:eastAsia="pt-BR"/>
        </w:rPr>
      </w:pPr>
      <w:r>
        <w:rPr>
          <w:rFonts w:ascii="Georgia" w:eastAsia="Times New Roman" w:hAnsi="Georgia" w:cs="Times New Roman"/>
          <w:noProof/>
          <w:color w:val="000000"/>
          <w:sz w:val="20"/>
          <w:szCs w:val="20"/>
          <w:lang w:eastAsia="pt-BR"/>
        </w:rPr>
        <w:drawing>
          <wp:inline distT="0" distB="0" distL="0" distR="0">
            <wp:extent cx="5905500" cy="3943350"/>
            <wp:effectExtent l="19050" t="0" r="0" b="0"/>
            <wp:docPr id="1" name="Imagem 1" descr="Mapa1Amazôn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pa1Amazônia"/>
                    <pic:cNvPicPr>
                      <a:picLocks noChangeAspect="1" noChangeArrowheads="1"/>
                    </pic:cNvPicPr>
                  </pic:nvPicPr>
                  <pic:blipFill>
                    <a:blip r:embed="rId6" cstate="print"/>
                    <a:srcRect/>
                    <a:stretch>
                      <a:fillRect/>
                    </a:stretch>
                  </pic:blipFill>
                  <pic:spPr bwMode="auto">
                    <a:xfrm>
                      <a:off x="0" y="0"/>
                      <a:ext cx="5905500" cy="3943350"/>
                    </a:xfrm>
                    <a:prstGeom prst="rect">
                      <a:avLst/>
                    </a:prstGeom>
                    <a:noFill/>
                    <a:ln w="9525">
                      <a:noFill/>
                      <a:miter lim="800000"/>
                      <a:headEnd/>
                      <a:tailEnd/>
                    </a:ln>
                  </pic:spPr>
                </pic:pic>
              </a:graphicData>
            </a:graphic>
          </wp:inline>
        </w:drawing>
      </w:r>
    </w:p>
    <w:p w:rsidR="009E5903" w:rsidRPr="009E5903" w:rsidRDefault="009E5903" w:rsidP="009E5903">
      <w:pPr>
        <w:spacing w:before="100" w:beforeAutospacing="1" w:after="100" w:afterAutospacing="1" w:line="285" w:lineRule="atLeast"/>
        <w:rPr>
          <w:rFonts w:ascii="Georgia" w:eastAsia="Times New Roman" w:hAnsi="Georgia" w:cs="Times New Roman"/>
          <w:color w:val="000000"/>
          <w:sz w:val="20"/>
          <w:szCs w:val="20"/>
          <w:lang w:eastAsia="pt-BR"/>
        </w:rPr>
      </w:pPr>
      <w:r w:rsidRPr="009E5903">
        <w:rPr>
          <w:rFonts w:ascii="Georgia" w:eastAsia="Times New Roman" w:hAnsi="Georgia" w:cs="Times New Roman"/>
          <w:color w:val="000000"/>
          <w:sz w:val="20"/>
          <w:szCs w:val="20"/>
          <w:lang w:eastAsia="pt-BR"/>
        </w:rPr>
        <w:t> </w:t>
      </w:r>
    </w:p>
    <w:p w:rsidR="009E5903" w:rsidRPr="009E5903" w:rsidRDefault="009E5903" w:rsidP="009E5903">
      <w:pPr>
        <w:spacing w:line="285" w:lineRule="atLeast"/>
        <w:rPr>
          <w:rFonts w:ascii="Georgia" w:eastAsia="Times New Roman" w:hAnsi="Georgia" w:cs="Times New Roman"/>
          <w:color w:val="000000"/>
          <w:sz w:val="20"/>
          <w:szCs w:val="20"/>
          <w:lang w:eastAsia="pt-BR"/>
        </w:rPr>
      </w:pPr>
      <w:r>
        <w:rPr>
          <w:rFonts w:ascii="Georgia" w:eastAsia="Times New Roman" w:hAnsi="Georgia" w:cs="Times New Roman"/>
          <w:noProof/>
          <w:color w:val="000000"/>
          <w:sz w:val="20"/>
          <w:szCs w:val="20"/>
          <w:lang w:eastAsia="pt-BR"/>
        </w:rPr>
        <w:lastRenderedPageBreak/>
        <w:drawing>
          <wp:inline distT="0" distB="0" distL="0" distR="0">
            <wp:extent cx="5905500" cy="3943350"/>
            <wp:effectExtent l="19050" t="0" r="0" b="0"/>
            <wp:docPr id="2" name="Imagem 2" descr="Mapa2Amazôn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pa2Amazônia"/>
                    <pic:cNvPicPr>
                      <a:picLocks noChangeAspect="1" noChangeArrowheads="1"/>
                    </pic:cNvPicPr>
                  </pic:nvPicPr>
                  <pic:blipFill>
                    <a:blip r:embed="rId7" cstate="print"/>
                    <a:srcRect/>
                    <a:stretch>
                      <a:fillRect/>
                    </a:stretch>
                  </pic:blipFill>
                  <pic:spPr bwMode="auto">
                    <a:xfrm>
                      <a:off x="0" y="0"/>
                      <a:ext cx="5905500" cy="3943350"/>
                    </a:xfrm>
                    <a:prstGeom prst="rect">
                      <a:avLst/>
                    </a:prstGeom>
                    <a:noFill/>
                    <a:ln w="9525">
                      <a:noFill/>
                      <a:miter lim="800000"/>
                      <a:headEnd/>
                      <a:tailEnd/>
                    </a:ln>
                  </pic:spPr>
                </pic:pic>
              </a:graphicData>
            </a:graphic>
          </wp:inline>
        </w:drawing>
      </w:r>
    </w:p>
    <w:p w:rsidR="009E5903" w:rsidRPr="009E5903" w:rsidRDefault="009E5903" w:rsidP="009E5903">
      <w:pPr>
        <w:spacing w:before="100" w:beforeAutospacing="1" w:after="100" w:afterAutospacing="1" w:line="285" w:lineRule="atLeast"/>
        <w:rPr>
          <w:rFonts w:ascii="Georgia" w:eastAsia="Times New Roman" w:hAnsi="Georgia" w:cs="Times New Roman"/>
          <w:color w:val="000000"/>
          <w:sz w:val="20"/>
          <w:szCs w:val="20"/>
          <w:lang w:eastAsia="pt-BR"/>
        </w:rPr>
      </w:pPr>
      <w:r w:rsidRPr="009E5903">
        <w:rPr>
          <w:rFonts w:ascii="Georgia" w:eastAsia="Times New Roman" w:hAnsi="Georgia" w:cs="Times New Roman"/>
          <w:color w:val="000000"/>
          <w:sz w:val="20"/>
          <w:szCs w:val="20"/>
          <w:lang w:eastAsia="pt-BR"/>
        </w:rPr>
        <w:t> </w:t>
      </w:r>
    </w:p>
    <w:p w:rsidR="009E5903" w:rsidRPr="009E5903" w:rsidRDefault="009E5903" w:rsidP="009E5903">
      <w:pPr>
        <w:spacing w:line="285" w:lineRule="atLeast"/>
        <w:rPr>
          <w:rFonts w:ascii="Georgia" w:eastAsia="Times New Roman" w:hAnsi="Georgia" w:cs="Times New Roman"/>
          <w:color w:val="000000"/>
          <w:sz w:val="20"/>
          <w:szCs w:val="20"/>
          <w:lang w:eastAsia="pt-BR"/>
        </w:rPr>
      </w:pPr>
      <w:r>
        <w:rPr>
          <w:rFonts w:ascii="Georgia" w:eastAsia="Times New Roman" w:hAnsi="Georgia" w:cs="Times New Roman"/>
          <w:noProof/>
          <w:color w:val="000000"/>
          <w:sz w:val="20"/>
          <w:szCs w:val="20"/>
          <w:lang w:eastAsia="pt-BR"/>
        </w:rPr>
        <w:drawing>
          <wp:inline distT="0" distB="0" distL="0" distR="0">
            <wp:extent cx="5905500" cy="3943350"/>
            <wp:effectExtent l="19050" t="0" r="0" b="0"/>
            <wp:docPr id="3" name="Imagem 3" descr="Mapa3Amazôn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pa3Amazônia"/>
                    <pic:cNvPicPr>
                      <a:picLocks noChangeAspect="1" noChangeArrowheads="1"/>
                    </pic:cNvPicPr>
                  </pic:nvPicPr>
                  <pic:blipFill>
                    <a:blip r:embed="rId8" cstate="print"/>
                    <a:srcRect/>
                    <a:stretch>
                      <a:fillRect/>
                    </a:stretch>
                  </pic:blipFill>
                  <pic:spPr bwMode="auto">
                    <a:xfrm>
                      <a:off x="0" y="0"/>
                      <a:ext cx="5905500" cy="3943350"/>
                    </a:xfrm>
                    <a:prstGeom prst="rect">
                      <a:avLst/>
                    </a:prstGeom>
                    <a:noFill/>
                    <a:ln w="9525">
                      <a:noFill/>
                      <a:miter lim="800000"/>
                      <a:headEnd/>
                      <a:tailEnd/>
                    </a:ln>
                  </pic:spPr>
                </pic:pic>
              </a:graphicData>
            </a:graphic>
          </wp:inline>
        </w:drawing>
      </w:r>
    </w:p>
    <w:p w:rsidR="009E5903" w:rsidRPr="009E5903" w:rsidRDefault="009E5903" w:rsidP="009E5903">
      <w:pPr>
        <w:spacing w:before="100" w:beforeAutospacing="1" w:after="100" w:afterAutospacing="1" w:line="285" w:lineRule="atLeast"/>
        <w:rPr>
          <w:rFonts w:ascii="Georgia" w:eastAsia="Times New Roman" w:hAnsi="Georgia" w:cs="Times New Roman"/>
          <w:color w:val="000000"/>
          <w:sz w:val="20"/>
          <w:szCs w:val="20"/>
          <w:lang w:eastAsia="pt-BR"/>
        </w:rPr>
      </w:pPr>
      <w:r w:rsidRPr="009E5903">
        <w:rPr>
          <w:rFonts w:ascii="Georgia" w:eastAsia="Times New Roman" w:hAnsi="Georgia" w:cs="Times New Roman"/>
          <w:color w:val="000000"/>
          <w:sz w:val="20"/>
          <w:szCs w:val="20"/>
          <w:lang w:eastAsia="pt-BR"/>
        </w:rPr>
        <w:t> </w:t>
      </w:r>
    </w:p>
    <w:p w:rsidR="009E5903" w:rsidRPr="009E5903" w:rsidRDefault="009E5903" w:rsidP="009E5903">
      <w:pPr>
        <w:spacing w:line="285" w:lineRule="atLeast"/>
        <w:rPr>
          <w:rFonts w:ascii="Georgia" w:eastAsia="Times New Roman" w:hAnsi="Georgia" w:cs="Times New Roman"/>
          <w:color w:val="000000"/>
          <w:sz w:val="20"/>
          <w:szCs w:val="20"/>
          <w:lang w:eastAsia="pt-BR"/>
        </w:rPr>
      </w:pPr>
      <w:r>
        <w:rPr>
          <w:rFonts w:ascii="Georgia" w:eastAsia="Times New Roman" w:hAnsi="Georgia" w:cs="Times New Roman"/>
          <w:noProof/>
          <w:color w:val="000000"/>
          <w:sz w:val="20"/>
          <w:szCs w:val="20"/>
          <w:lang w:eastAsia="pt-BR"/>
        </w:rPr>
        <w:lastRenderedPageBreak/>
        <w:drawing>
          <wp:inline distT="0" distB="0" distL="0" distR="0">
            <wp:extent cx="5905500" cy="3943350"/>
            <wp:effectExtent l="19050" t="0" r="0" b="0"/>
            <wp:docPr id="4" name="Imagem 4" descr="Mapa4Amazôn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apa4Amazônia"/>
                    <pic:cNvPicPr>
                      <a:picLocks noChangeAspect="1" noChangeArrowheads="1"/>
                    </pic:cNvPicPr>
                  </pic:nvPicPr>
                  <pic:blipFill>
                    <a:blip r:embed="rId9" cstate="print"/>
                    <a:srcRect/>
                    <a:stretch>
                      <a:fillRect/>
                    </a:stretch>
                  </pic:blipFill>
                  <pic:spPr bwMode="auto">
                    <a:xfrm>
                      <a:off x="0" y="0"/>
                      <a:ext cx="5905500" cy="3943350"/>
                    </a:xfrm>
                    <a:prstGeom prst="rect">
                      <a:avLst/>
                    </a:prstGeom>
                    <a:noFill/>
                    <a:ln w="9525">
                      <a:noFill/>
                      <a:miter lim="800000"/>
                      <a:headEnd/>
                      <a:tailEnd/>
                    </a:ln>
                  </pic:spPr>
                </pic:pic>
              </a:graphicData>
            </a:graphic>
          </wp:inline>
        </w:drawing>
      </w:r>
    </w:p>
    <w:p w:rsidR="009E5903" w:rsidRPr="009E5903" w:rsidRDefault="009E5903" w:rsidP="009E5903">
      <w:pPr>
        <w:spacing w:before="100" w:beforeAutospacing="1" w:after="100" w:afterAutospacing="1" w:line="285" w:lineRule="atLeast"/>
        <w:rPr>
          <w:rFonts w:ascii="Georgia" w:eastAsia="Times New Roman" w:hAnsi="Georgia" w:cs="Times New Roman"/>
          <w:color w:val="000000"/>
          <w:sz w:val="20"/>
          <w:szCs w:val="20"/>
          <w:lang w:eastAsia="pt-BR"/>
        </w:rPr>
      </w:pPr>
      <w:r w:rsidRPr="009E5903">
        <w:rPr>
          <w:rFonts w:ascii="Georgia" w:eastAsia="Times New Roman" w:hAnsi="Georgia" w:cs="Times New Roman"/>
          <w:color w:val="000000"/>
          <w:sz w:val="20"/>
          <w:szCs w:val="20"/>
          <w:vertAlign w:val="superscript"/>
          <w:lang w:eastAsia="pt-BR"/>
        </w:rPr>
        <w:t xml:space="preserve"> Fonte: </w:t>
      </w:r>
      <w:proofErr w:type="spellStart"/>
      <w:r w:rsidRPr="009E5903">
        <w:rPr>
          <w:rFonts w:ascii="Georgia" w:eastAsia="Times New Roman" w:hAnsi="Georgia" w:cs="Times New Roman"/>
          <w:color w:val="000000"/>
          <w:sz w:val="20"/>
          <w:szCs w:val="20"/>
          <w:vertAlign w:val="superscript"/>
          <w:lang w:eastAsia="pt-BR"/>
        </w:rPr>
        <w:t>Boligian</w:t>
      </w:r>
      <w:proofErr w:type="spellEnd"/>
      <w:r w:rsidRPr="009E5903">
        <w:rPr>
          <w:rFonts w:ascii="Georgia" w:eastAsia="Times New Roman" w:hAnsi="Georgia" w:cs="Times New Roman"/>
          <w:color w:val="000000"/>
          <w:sz w:val="20"/>
          <w:szCs w:val="20"/>
          <w:vertAlign w:val="superscript"/>
          <w:lang w:eastAsia="pt-BR"/>
        </w:rPr>
        <w:t xml:space="preserve">, </w:t>
      </w:r>
      <w:proofErr w:type="spellStart"/>
      <w:r w:rsidRPr="009E5903">
        <w:rPr>
          <w:rFonts w:ascii="Georgia" w:eastAsia="Times New Roman" w:hAnsi="Georgia" w:cs="Times New Roman"/>
          <w:color w:val="000000"/>
          <w:sz w:val="20"/>
          <w:szCs w:val="20"/>
          <w:vertAlign w:val="superscript"/>
          <w:lang w:eastAsia="pt-BR"/>
        </w:rPr>
        <w:t>Levon</w:t>
      </w:r>
      <w:proofErr w:type="spellEnd"/>
      <w:r w:rsidRPr="009E5903">
        <w:rPr>
          <w:rFonts w:ascii="Georgia" w:eastAsia="Times New Roman" w:hAnsi="Georgia" w:cs="Times New Roman"/>
          <w:color w:val="000000"/>
          <w:sz w:val="20"/>
          <w:szCs w:val="20"/>
          <w:vertAlign w:val="superscript"/>
          <w:lang w:eastAsia="pt-BR"/>
        </w:rPr>
        <w:t>, Alves, Andressa. Geografia Espaço e Vivência. Ensino Médio. Volume Único. Atual: São Paulo, 2011.</w:t>
      </w:r>
    </w:p>
    <w:p w:rsidR="009E5903" w:rsidRPr="009E5903" w:rsidRDefault="009E5903" w:rsidP="009E5903">
      <w:pPr>
        <w:spacing w:before="100" w:beforeAutospacing="1" w:after="0" w:afterAutospacing="1" w:line="285" w:lineRule="atLeast"/>
        <w:rPr>
          <w:rFonts w:ascii="Georgia" w:eastAsia="Times New Roman" w:hAnsi="Georgia" w:cs="Times New Roman"/>
          <w:color w:val="000000"/>
          <w:sz w:val="20"/>
          <w:szCs w:val="20"/>
          <w:lang w:eastAsia="pt-BR"/>
        </w:rPr>
      </w:pPr>
      <w:r w:rsidRPr="009E5903">
        <w:rPr>
          <w:rFonts w:ascii="Georgia" w:eastAsia="Times New Roman" w:hAnsi="Georgia" w:cs="Times New Roman"/>
          <w:b/>
          <w:bCs/>
          <w:color w:val="333333"/>
          <w:sz w:val="24"/>
          <w:szCs w:val="24"/>
          <w:lang w:eastAsia="pt-BR"/>
        </w:rPr>
        <w:t>O que explicar para a turma?</w:t>
      </w:r>
    </w:p>
    <w:p w:rsidR="009E5903" w:rsidRPr="009E5903" w:rsidRDefault="009E5903" w:rsidP="009E5903">
      <w:pPr>
        <w:spacing w:after="0" w:line="240" w:lineRule="auto"/>
        <w:rPr>
          <w:rFonts w:ascii="Times New Roman" w:eastAsia="Times New Roman" w:hAnsi="Times New Roman" w:cs="Times New Roman"/>
          <w:sz w:val="24"/>
          <w:szCs w:val="24"/>
          <w:lang w:eastAsia="pt-BR"/>
        </w:rPr>
      </w:pPr>
      <w:r w:rsidRPr="009E5903">
        <w:rPr>
          <w:rFonts w:ascii="Georgia" w:eastAsia="Times New Roman" w:hAnsi="Georgia" w:cs="Times New Roman"/>
          <w:color w:val="000000"/>
          <w:sz w:val="20"/>
          <w:szCs w:val="20"/>
          <w:lang w:eastAsia="pt-BR"/>
        </w:rPr>
        <w:t>A entrada e permanência dos exploradores portugueses em direção ao interior ultrapassaram os limites estabelecidos pelo Tratado de Tordesilhas. Os portugueses começaram então a pleitear a posse definitiva dessas terras junto à Coroa Espanhola. Para tal, valeram-se do princípio de</w:t>
      </w:r>
      <w:r w:rsidRPr="009E5903">
        <w:rPr>
          <w:rFonts w:ascii="Georgia" w:eastAsia="Times New Roman" w:hAnsi="Georgia" w:cs="Times New Roman"/>
          <w:color w:val="000000"/>
          <w:sz w:val="20"/>
          <w:lang w:eastAsia="pt-BR"/>
        </w:rPr>
        <w:t> </w:t>
      </w:r>
      <w:proofErr w:type="gramStart"/>
      <w:r w:rsidRPr="009E5903">
        <w:rPr>
          <w:rFonts w:ascii="Georgia" w:eastAsia="Times New Roman" w:hAnsi="Georgia" w:cs="Times New Roman"/>
          <w:i/>
          <w:iCs/>
          <w:color w:val="000000"/>
          <w:sz w:val="20"/>
          <w:lang w:eastAsia="pt-BR"/>
        </w:rPr>
        <w:t>uti</w:t>
      </w:r>
      <w:proofErr w:type="gramEnd"/>
      <w:r w:rsidRPr="009E5903">
        <w:rPr>
          <w:rFonts w:ascii="Georgia" w:eastAsia="Times New Roman" w:hAnsi="Georgia" w:cs="Times New Roman"/>
          <w:i/>
          <w:iCs/>
          <w:color w:val="000000"/>
          <w:sz w:val="20"/>
          <w:lang w:eastAsia="pt-BR"/>
        </w:rPr>
        <w:t xml:space="preserve"> possidetis</w:t>
      </w:r>
      <w:r w:rsidRPr="009E5903">
        <w:rPr>
          <w:rFonts w:ascii="Georgia" w:eastAsia="Times New Roman" w:hAnsi="Georgia" w:cs="Times New Roman"/>
          <w:color w:val="000000"/>
          <w:sz w:val="20"/>
          <w:szCs w:val="20"/>
          <w:lang w:eastAsia="pt-BR"/>
        </w:rPr>
        <w:t>, que estabelecia que as terras deveriam pertencer a quem as ocupasse com atividades econômicas (cultivos, atividades extrativas, mineração, etc.) ou moradias como vilas, povoados ou fortificações.</w:t>
      </w:r>
      <w:r w:rsidRPr="009E5903">
        <w:rPr>
          <w:rFonts w:ascii="Georgia" w:eastAsia="Times New Roman" w:hAnsi="Georgia" w:cs="Times New Roman"/>
          <w:color w:val="000000"/>
          <w:sz w:val="20"/>
          <w:lang w:eastAsia="pt-BR"/>
        </w:rPr>
        <w:t> </w:t>
      </w:r>
      <w:r w:rsidRPr="009E5903">
        <w:rPr>
          <w:rFonts w:ascii="Georgia" w:eastAsia="Times New Roman" w:hAnsi="Georgia" w:cs="Times New Roman"/>
          <w:color w:val="000000"/>
          <w:sz w:val="20"/>
          <w:szCs w:val="20"/>
          <w:lang w:eastAsia="pt-BR"/>
        </w:rPr>
        <w:br/>
      </w:r>
      <w:r w:rsidRPr="009E5903">
        <w:rPr>
          <w:rFonts w:ascii="Georgia" w:eastAsia="Times New Roman" w:hAnsi="Georgia" w:cs="Times New Roman"/>
          <w:color w:val="000000"/>
          <w:sz w:val="20"/>
          <w:szCs w:val="20"/>
          <w:lang w:eastAsia="pt-BR"/>
        </w:rPr>
        <w:br/>
        <w:t>No ano 1750 firmou-se o chamado Tratado de Madri, no qual a Espanha reconheceu o direito português sobre uma vasta extensão de terras sul-americanas, aí incluindo boa parte da região amazônica. Com este acordo, os limites da colônia ficaram mais parecidos com os do nosso atual território. Essa ocupação está diretamente relacionada ao interesse português de transformar a América do Sul em uma colônia de exploração, ou seja, uma área onde a metrópole pudesse se abastecer e enriquecer com o comércio de produtos de alto valor como madeira, ouro, cana-de-açúcar, algodão e especiarias,</w:t>
      </w:r>
      <w:r w:rsidRPr="009E5903">
        <w:rPr>
          <w:rFonts w:ascii="Georgia" w:eastAsia="Times New Roman" w:hAnsi="Georgia" w:cs="Times New Roman"/>
          <w:color w:val="000000"/>
          <w:sz w:val="20"/>
          <w:lang w:eastAsia="pt-BR"/>
        </w:rPr>
        <w:t> </w:t>
      </w:r>
      <w:proofErr w:type="gramStart"/>
      <w:r w:rsidRPr="009E5903">
        <w:rPr>
          <w:rFonts w:ascii="Georgia" w:eastAsia="Times New Roman" w:hAnsi="Georgia" w:cs="Times New Roman"/>
          <w:color w:val="000000"/>
          <w:sz w:val="20"/>
          <w:szCs w:val="20"/>
          <w:lang w:eastAsia="pt-BR"/>
        </w:rPr>
        <w:br/>
      </w:r>
      <w:proofErr w:type="gramEnd"/>
    </w:p>
    <w:p w:rsidR="009E5903" w:rsidRPr="009E5903" w:rsidRDefault="009E5903" w:rsidP="009E5903">
      <w:pPr>
        <w:spacing w:after="0" w:line="285" w:lineRule="atLeast"/>
        <w:rPr>
          <w:rFonts w:ascii="Georgia" w:eastAsia="Times New Roman" w:hAnsi="Georgia" w:cs="Times New Roman"/>
          <w:color w:val="000000"/>
          <w:sz w:val="20"/>
          <w:szCs w:val="20"/>
          <w:lang w:eastAsia="pt-BR"/>
        </w:rPr>
      </w:pPr>
      <w:r w:rsidRPr="009E5903">
        <w:rPr>
          <w:rFonts w:ascii="Georgia" w:eastAsia="Times New Roman" w:hAnsi="Georgia" w:cs="Times New Roman"/>
          <w:color w:val="000000"/>
          <w:sz w:val="20"/>
          <w:szCs w:val="20"/>
          <w:lang w:eastAsia="pt-BR"/>
        </w:rPr>
        <w:t> </w:t>
      </w:r>
    </w:p>
    <w:p w:rsidR="009E5903" w:rsidRDefault="009E5903">
      <w:pPr>
        <w:rPr>
          <w:rFonts w:ascii="Georgia" w:hAnsi="Georgia"/>
          <w:color w:val="000000"/>
          <w:sz w:val="20"/>
          <w:szCs w:val="20"/>
        </w:rPr>
      </w:pPr>
      <w:r>
        <w:rPr>
          <w:rFonts w:ascii="Georgia" w:hAnsi="Georgia"/>
          <w:color w:val="000000"/>
          <w:sz w:val="20"/>
          <w:szCs w:val="20"/>
        </w:rPr>
        <w:t>Para que os alunos compreendam melhor a dimensão natural e política do bioma amazônico, mostre os mapas que apresentam a extensão da chamada Amazônia Internacional e a Amazônia Legal.</w:t>
      </w:r>
    </w:p>
    <w:p w:rsidR="009E5903" w:rsidRDefault="009E5903">
      <w:r>
        <w:rPr>
          <w:noProof/>
          <w:lang w:eastAsia="pt-BR"/>
        </w:rPr>
        <w:lastRenderedPageBreak/>
        <w:drawing>
          <wp:inline distT="0" distB="0" distL="0" distR="0">
            <wp:extent cx="5286375" cy="4365523"/>
            <wp:effectExtent l="19050" t="0" r="9525" b="0"/>
            <wp:docPr id="9" name="Imagem 9" descr="Mapa5Amazôn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pa5Amazônia"/>
                    <pic:cNvPicPr>
                      <a:picLocks noChangeAspect="1" noChangeArrowheads="1"/>
                    </pic:cNvPicPr>
                  </pic:nvPicPr>
                  <pic:blipFill>
                    <a:blip r:embed="rId10" cstate="print"/>
                    <a:srcRect/>
                    <a:stretch>
                      <a:fillRect/>
                    </a:stretch>
                  </pic:blipFill>
                  <pic:spPr bwMode="auto">
                    <a:xfrm>
                      <a:off x="0" y="0"/>
                      <a:ext cx="5286375" cy="4365523"/>
                    </a:xfrm>
                    <a:prstGeom prst="rect">
                      <a:avLst/>
                    </a:prstGeom>
                    <a:noFill/>
                    <a:ln w="9525">
                      <a:noFill/>
                      <a:miter lim="800000"/>
                      <a:headEnd/>
                      <a:tailEnd/>
                    </a:ln>
                  </pic:spPr>
                </pic:pic>
              </a:graphicData>
            </a:graphic>
          </wp:inline>
        </w:drawing>
      </w:r>
    </w:p>
    <w:p w:rsidR="009E5903" w:rsidRDefault="009E5903">
      <w:r>
        <w:rPr>
          <w:noProof/>
          <w:lang w:eastAsia="pt-BR"/>
        </w:rPr>
        <w:drawing>
          <wp:inline distT="0" distB="0" distL="0" distR="0">
            <wp:extent cx="5391150" cy="4452046"/>
            <wp:effectExtent l="19050" t="0" r="0" b="0"/>
            <wp:docPr id="12" name="Imagem 12" descr="Mapa6Amazôn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Mapa6Amazônia"/>
                    <pic:cNvPicPr>
                      <a:picLocks noChangeAspect="1" noChangeArrowheads="1"/>
                    </pic:cNvPicPr>
                  </pic:nvPicPr>
                  <pic:blipFill>
                    <a:blip r:embed="rId11" cstate="print"/>
                    <a:srcRect/>
                    <a:stretch>
                      <a:fillRect/>
                    </a:stretch>
                  </pic:blipFill>
                  <pic:spPr bwMode="auto">
                    <a:xfrm>
                      <a:off x="0" y="0"/>
                      <a:ext cx="5391150" cy="4452046"/>
                    </a:xfrm>
                    <a:prstGeom prst="rect">
                      <a:avLst/>
                    </a:prstGeom>
                    <a:noFill/>
                    <a:ln w="9525">
                      <a:noFill/>
                      <a:miter lim="800000"/>
                      <a:headEnd/>
                      <a:tailEnd/>
                    </a:ln>
                  </pic:spPr>
                </pic:pic>
              </a:graphicData>
            </a:graphic>
          </wp:inline>
        </w:drawing>
      </w:r>
    </w:p>
    <w:p w:rsidR="009E5903" w:rsidRDefault="009E5903" w:rsidP="009E5903">
      <w:pPr>
        <w:pStyle w:val="NormalWeb"/>
        <w:spacing w:line="285" w:lineRule="atLeast"/>
        <w:rPr>
          <w:rFonts w:ascii="Georgia" w:hAnsi="Georgia"/>
          <w:color w:val="000000"/>
          <w:sz w:val="20"/>
          <w:szCs w:val="20"/>
        </w:rPr>
      </w:pPr>
      <w:r>
        <w:rPr>
          <w:rFonts w:ascii="Georgia" w:hAnsi="Georgia"/>
          <w:color w:val="000000"/>
          <w:sz w:val="20"/>
          <w:szCs w:val="20"/>
          <w:vertAlign w:val="superscript"/>
        </w:rPr>
        <w:lastRenderedPageBreak/>
        <w:t xml:space="preserve">Fonte: </w:t>
      </w:r>
      <w:proofErr w:type="spellStart"/>
      <w:r>
        <w:rPr>
          <w:rFonts w:ascii="Georgia" w:hAnsi="Georgia"/>
          <w:color w:val="000000"/>
          <w:sz w:val="20"/>
          <w:szCs w:val="20"/>
          <w:vertAlign w:val="superscript"/>
        </w:rPr>
        <w:t>Boligian</w:t>
      </w:r>
      <w:proofErr w:type="spellEnd"/>
      <w:r>
        <w:rPr>
          <w:rFonts w:ascii="Georgia" w:hAnsi="Georgia"/>
          <w:color w:val="000000"/>
          <w:sz w:val="20"/>
          <w:szCs w:val="20"/>
          <w:vertAlign w:val="superscript"/>
        </w:rPr>
        <w:t xml:space="preserve">, </w:t>
      </w:r>
      <w:proofErr w:type="spellStart"/>
      <w:r>
        <w:rPr>
          <w:rFonts w:ascii="Georgia" w:hAnsi="Georgia"/>
          <w:color w:val="000000"/>
          <w:sz w:val="20"/>
          <w:szCs w:val="20"/>
          <w:vertAlign w:val="superscript"/>
        </w:rPr>
        <w:t>Levon</w:t>
      </w:r>
      <w:proofErr w:type="spellEnd"/>
      <w:r>
        <w:rPr>
          <w:rFonts w:ascii="Georgia" w:hAnsi="Georgia"/>
          <w:color w:val="000000"/>
          <w:sz w:val="20"/>
          <w:szCs w:val="20"/>
          <w:vertAlign w:val="superscript"/>
        </w:rPr>
        <w:t>, Alves, Andressa. Geografia Espaço e Vivência. Ensino Médio. Volume Único. Atual: São Paulo, 2011.</w:t>
      </w:r>
    </w:p>
    <w:p w:rsidR="009E5903" w:rsidRDefault="009E5903" w:rsidP="009E5903">
      <w:pPr>
        <w:pStyle w:val="NormalWeb"/>
        <w:spacing w:line="285" w:lineRule="atLeast"/>
        <w:rPr>
          <w:rFonts w:ascii="Georgia" w:hAnsi="Georgia"/>
          <w:color w:val="000000"/>
          <w:sz w:val="20"/>
          <w:szCs w:val="20"/>
        </w:rPr>
      </w:pPr>
      <w:r>
        <w:rPr>
          <w:rFonts w:ascii="Georgia" w:hAnsi="Georgia"/>
          <w:color w:val="000000"/>
          <w:sz w:val="20"/>
          <w:szCs w:val="20"/>
        </w:rPr>
        <w:t> </w:t>
      </w:r>
    </w:p>
    <w:p w:rsidR="009E5903" w:rsidRDefault="009E5903" w:rsidP="009E5903">
      <w:pPr>
        <w:pStyle w:val="NormalWeb"/>
        <w:spacing w:after="0" w:line="285" w:lineRule="atLeast"/>
        <w:rPr>
          <w:rFonts w:ascii="Georgia" w:hAnsi="Georgia"/>
          <w:color w:val="000000"/>
          <w:sz w:val="20"/>
          <w:szCs w:val="20"/>
        </w:rPr>
      </w:pPr>
      <w:r>
        <w:rPr>
          <w:rFonts w:ascii="Georgia" w:hAnsi="Georgia"/>
          <w:color w:val="000000"/>
          <w:sz w:val="20"/>
          <w:szCs w:val="20"/>
        </w:rPr>
        <w:t xml:space="preserve">Explique que bioma </w:t>
      </w:r>
      <w:proofErr w:type="gramStart"/>
      <w:r>
        <w:rPr>
          <w:rFonts w:ascii="Georgia" w:hAnsi="Georgia"/>
          <w:color w:val="000000"/>
          <w:sz w:val="20"/>
          <w:szCs w:val="20"/>
        </w:rPr>
        <w:t>é</w:t>
      </w:r>
      <w:proofErr w:type="gramEnd"/>
      <w:r>
        <w:rPr>
          <w:rFonts w:ascii="Georgia" w:hAnsi="Georgia"/>
          <w:color w:val="000000"/>
          <w:sz w:val="20"/>
          <w:szCs w:val="20"/>
        </w:rPr>
        <w:t xml:space="preserve"> um espaço caracterizado pelo clima, espécies, altitude e tipo de solo. Nele, diferentes ecossistemas convivem e interagem. O bioma amazônico é conhecido também como Amazônia Internacional porque a área coberta por ele não se restringe ao Brasil, mas alcança parte da Bolívia, Peru, Equador, Colômbia, Venezuela, Guiana, Suriname e Guiana Francesa. A Amazônia Legal, por sua vez, é uma região delimitada pela Superintendência para o Desenvolvimento da Amazônia (Sudam) para incentivar e direcionar investimentos estatais e privados.</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r>
      <w:r>
        <w:rPr>
          <w:rStyle w:val="Forte"/>
          <w:rFonts w:ascii="Georgia" w:hAnsi="Georgia"/>
          <w:color w:val="000000"/>
          <w:sz w:val="20"/>
          <w:szCs w:val="20"/>
        </w:rPr>
        <w:t>Aula 2</w:t>
      </w:r>
      <w:r>
        <w:rPr>
          <w:rFonts w:ascii="Georgia" w:hAnsi="Georgia"/>
          <w:color w:val="000000"/>
          <w:sz w:val="20"/>
          <w:szCs w:val="20"/>
        </w:rPr>
        <w:br/>
        <w:t>Retome a leitura do artigo publicado na revista Veja e destaque a crítica feita pelo pesquisador Adalberto Luiz Val ao afirmar que nós, brasileiros, devemos "conhecer de fato" a Amazônia para ter direito sobre ela. Ele aponta que a ciência sabe muito pouco sobre este bioma e sua dinâmica natural. A partir destas considerações, proponha aos alunos a elaboração de uma apresentação com imagens fotográficas da região amazônica. O material pode ser encontrado no laboratório de informática da escola ou em revistas. Oriente os estudantes para que observem três recortes:</w:t>
      </w:r>
      <w:r>
        <w:rPr>
          <w:rFonts w:ascii="Georgia" w:hAnsi="Georgia"/>
          <w:color w:val="000000"/>
          <w:sz w:val="20"/>
          <w:szCs w:val="20"/>
        </w:rPr>
        <w:br/>
      </w:r>
      <w:r>
        <w:rPr>
          <w:rFonts w:ascii="Georgia" w:hAnsi="Georgia"/>
          <w:i/>
          <w:iCs/>
          <w:color w:val="000000"/>
          <w:sz w:val="20"/>
          <w:szCs w:val="20"/>
        </w:rPr>
        <w:br/>
      </w:r>
      <w:r>
        <w:rPr>
          <w:rStyle w:val="nfase"/>
          <w:rFonts w:ascii="Georgia" w:hAnsi="Georgia"/>
          <w:color w:val="000000"/>
          <w:sz w:val="20"/>
          <w:szCs w:val="20"/>
        </w:rPr>
        <w:t>- Diversidade cultural e populacional da região</w:t>
      </w:r>
      <w:r>
        <w:rPr>
          <w:rFonts w:ascii="Georgia" w:hAnsi="Georgia"/>
          <w:i/>
          <w:iCs/>
          <w:color w:val="000000"/>
          <w:sz w:val="20"/>
          <w:szCs w:val="20"/>
        </w:rPr>
        <w:br/>
      </w:r>
      <w:r>
        <w:rPr>
          <w:rStyle w:val="nfase"/>
          <w:rFonts w:ascii="Georgia" w:hAnsi="Georgia"/>
          <w:color w:val="000000"/>
          <w:sz w:val="20"/>
          <w:szCs w:val="20"/>
        </w:rPr>
        <w:t>- Problemas sociais e ambientais</w:t>
      </w:r>
      <w:r>
        <w:rPr>
          <w:rFonts w:ascii="Georgia" w:hAnsi="Georgia"/>
          <w:i/>
          <w:iCs/>
          <w:color w:val="000000"/>
          <w:sz w:val="20"/>
          <w:szCs w:val="20"/>
        </w:rPr>
        <w:br/>
      </w:r>
      <w:r>
        <w:rPr>
          <w:rStyle w:val="nfase"/>
          <w:rFonts w:ascii="Georgia" w:hAnsi="Georgia"/>
          <w:color w:val="000000"/>
          <w:sz w:val="20"/>
          <w:szCs w:val="20"/>
        </w:rPr>
        <w:t xml:space="preserve">- Condições econômicas, de </w:t>
      </w:r>
      <w:proofErr w:type="spellStart"/>
      <w:proofErr w:type="gramStart"/>
      <w:r>
        <w:rPr>
          <w:rStyle w:val="nfase"/>
          <w:rFonts w:ascii="Georgia" w:hAnsi="Georgia"/>
          <w:color w:val="000000"/>
          <w:sz w:val="20"/>
          <w:szCs w:val="20"/>
        </w:rPr>
        <w:t>infra-estrutura</w:t>
      </w:r>
      <w:proofErr w:type="spellEnd"/>
      <w:proofErr w:type="gramEnd"/>
      <w:r>
        <w:rPr>
          <w:rStyle w:val="nfase"/>
          <w:rFonts w:ascii="Georgia" w:hAnsi="Georgia"/>
          <w:color w:val="000000"/>
          <w:sz w:val="20"/>
          <w:szCs w:val="20"/>
        </w:rPr>
        <w:t xml:space="preserve"> e de pesquisa científica</w:t>
      </w:r>
      <w:r>
        <w:rPr>
          <w:rFonts w:ascii="Georgia" w:hAnsi="Georgia"/>
          <w:color w:val="000000"/>
          <w:sz w:val="20"/>
          <w:szCs w:val="20"/>
        </w:rPr>
        <w:br/>
      </w:r>
      <w:r>
        <w:rPr>
          <w:rFonts w:ascii="Georgia" w:hAnsi="Georgia"/>
          <w:color w:val="000000"/>
          <w:sz w:val="20"/>
          <w:szCs w:val="20"/>
        </w:rPr>
        <w:br/>
        <w:t>Os alunos deverão, novamente por meio de uma releitura do texto, buscar expressões ou palavras-chave que os orientem na busca de imagens para a elaboração do trabalho. Algumas expressões que podem ser destacadas são:</w:t>
      </w:r>
      <w:r>
        <w:rPr>
          <w:rFonts w:ascii="Georgia" w:hAnsi="Georgia"/>
          <w:color w:val="000000"/>
          <w:sz w:val="20"/>
          <w:szCs w:val="20"/>
        </w:rPr>
        <w:br/>
      </w:r>
      <w:r>
        <w:rPr>
          <w:rFonts w:ascii="Georgia" w:hAnsi="Georgia"/>
          <w:color w:val="000000"/>
          <w:sz w:val="20"/>
          <w:szCs w:val="20"/>
        </w:rPr>
        <w:br/>
        <w:t>Sobre a diversidade cultural e populacional:</w:t>
      </w:r>
      <w:r>
        <w:rPr>
          <w:rFonts w:ascii="Georgia" w:hAnsi="Georgia"/>
          <w:color w:val="000000"/>
          <w:sz w:val="20"/>
          <w:szCs w:val="20"/>
        </w:rPr>
        <w:br/>
      </w:r>
      <w:r>
        <w:rPr>
          <w:rStyle w:val="nfase"/>
          <w:rFonts w:ascii="Georgia" w:hAnsi="Georgia"/>
          <w:color w:val="000000"/>
          <w:sz w:val="20"/>
          <w:szCs w:val="20"/>
        </w:rPr>
        <w:t>- população indígena</w:t>
      </w:r>
      <w:r>
        <w:rPr>
          <w:rFonts w:ascii="Georgia" w:hAnsi="Georgia"/>
          <w:i/>
          <w:iCs/>
          <w:color w:val="000000"/>
          <w:sz w:val="20"/>
          <w:szCs w:val="20"/>
        </w:rPr>
        <w:br/>
      </w:r>
      <w:r>
        <w:rPr>
          <w:rStyle w:val="nfase"/>
          <w:rFonts w:ascii="Georgia" w:hAnsi="Georgia"/>
          <w:color w:val="000000"/>
          <w:sz w:val="20"/>
          <w:szCs w:val="20"/>
        </w:rPr>
        <w:t>- população ribeirinha</w:t>
      </w:r>
      <w:r>
        <w:rPr>
          <w:rFonts w:ascii="Georgia" w:hAnsi="Georgia"/>
          <w:i/>
          <w:iCs/>
          <w:color w:val="000000"/>
          <w:sz w:val="20"/>
          <w:szCs w:val="20"/>
        </w:rPr>
        <w:br/>
      </w:r>
      <w:r>
        <w:rPr>
          <w:rStyle w:val="nfase"/>
          <w:rFonts w:ascii="Georgia" w:hAnsi="Georgia"/>
          <w:color w:val="000000"/>
          <w:sz w:val="20"/>
          <w:szCs w:val="20"/>
        </w:rPr>
        <w:t>- população extrativista</w:t>
      </w:r>
      <w:r>
        <w:rPr>
          <w:rFonts w:ascii="Georgia" w:hAnsi="Georgia"/>
          <w:i/>
          <w:iCs/>
          <w:color w:val="000000"/>
          <w:sz w:val="20"/>
          <w:szCs w:val="20"/>
        </w:rPr>
        <w:br/>
      </w:r>
      <w:r>
        <w:rPr>
          <w:rStyle w:val="nfase"/>
          <w:rFonts w:ascii="Georgia" w:hAnsi="Georgia"/>
          <w:color w:val="000000"/>
          <w:sz w:val="20"/>
          <w:szCs w:val="20"/>
        </w:rPr>
        <w:t>- população urbana</w:t>
      </w:r>
      <w:r>
        <w:rPr>
          <w:rFonts w:ascii="Georgia" w:hAnsi="Georgia"/>
          <w:i/>
          <w:iCs/>
          <w:color w:val="000000"/>
          <w:sz w:val="20"/>
          <w:szCs w:val="20"/>
        </w:rPr>
        <w:br/>
      </w:r>
      <w:r>
        <w:rPr>
          <w:rFonts w:ascii="Georgia" w:hAnsi="Georgia"/>
          <w:color w:val="000000"/>
          <w:sz w:val="20"/>
          <w:szCs w:val="20"/>
        </w:rPr>
        <w:br/>
        <w:t>Sobre os problemas sociais e ambientais:</w:t>
      </w:r>
      <w:r>
        <w:rPr>
          <w:rFonts w:ascii="Georgia" w:hAnsi="Georgia"/>
          <w:color w:val="000000"/>
          <w:sz w:val="20"/>
          <w:szCs w:val="20"/>
        </w:rPr>
        <w:br/>
      </w:r>
      <w:r>
        <w:rPr>
          <w:rStyle w:val="nfase"/>
          <w:rFonts w:ascii="Georgia" w:hAnsi="Georgia"/>
          <w:color w:val="000000"/>
          <w:sz w:val="20"/>
          <w:szCs w:val="20"/>
        </w:rPr>
        <w:t>- poluição urbana</w:t>
      </w:r>
      <w:r>
        <w:rPr>
          <w:rFonts w:ascii="Georgia" w:hAnsi="Georgia"/>
          <w:i/>
          <w:iCs/>
          <w:color w:val="000000"/>
          <w:sz w:val="20"/>
          <w:szCs w:val="20"/>
        </w:rPr>
        <w:br/>
      </w:r>
      <w:r>
        <w:rPr>
          <w:rStyle w:val="nfase"/>
          <w:rFonts w:ascii="Georgia" w:hAnsi="Georgia"/>
          <w:color w:val="000000"/>
          <w:sz w:val="20"/>
          <w:szCs w:val="20"/>
        </w:rPr>
        <w:t>- poluição das águas</w:t>
      </w:r>
      <w:r>
        <w:rPr>
          <w:rFonts w:ascii="Georgia" w:hAnsi="Georgia"/>
          <w:i/>
          <w:iCs/>
          <w:color w:val="000000"/>
          <w:sz w:val="20"/>
          <w:szCs w:val="20"/>
        </w:rPr>
        <w:br/>
      </w:r>
      <w:r>
        <w:rPr>
          <w:rStyle w:val="nfase"/>
          <w:rFonts w:ascii="Georgia" w:hAnsi="Georgia"/>
          <w:color w:val="000000"/>
          <w:sz w:val="20"/>
          <w:szCs w:val="20"/>
        </w:rPr>
        <w:t>- desmatamento</w:t>
      </w:r>
      <w:r>
        <w:rPr>
          <w:rFonts w:ascii="Georgia" w:hAnsi="Georgia"/>
          <w:i/>
          <w:iCs/>
          <w:color w:val="000000"/>
          <w:sz w:val="20"/>
          <w:szCs w:val="20"/>
        </w:rPr>
        <w:br/>
      </w:r>
      <w:r>
        <w:rPr>
          <w:rStyle w:val="nfase"/>
          <w:rFonts w:ascii="Georgia" w:hAnsi="Georgia"/>
          <w:color w:val="000000"/>
          <w:sz w:val="20"/>
          <w:szCs w:val="20"/>
        </w:rPr>
        <w:t>- garimpo</w:t>
      </w:r>
      <w:r>
        <w:rPr>
          <w:rFonts w:ascii="Georgia" w:hAnsi="Georgia"/>
          <w:i/>
          <w:iCs/>
          <w:color w:val="000000"/>
          <w:sz w:val="20"/>
          <w:szCs w:val="20"/>
        </w:rPr>
        <w:br/>
      </w:r>
      <w:r>
        <w:rPr>
          <w:rStyle w:val="nfase"/>
          <w:rFonts w:ascii="Georgia" w:hAnsi="Georgia"/>
          <w:color w:val="000000"/>
          <w:sz w:val="20"/>
          <w:szCs w:val="20"/>
        </w:rPr>
        <w:t>- queimadas</w:t>
      </w:r>
      <w:r>
        <w:rPr>
          <w:rFonts w:ascii="Georgia" w:hAnsi="Georgia"/>
          <w:color w:val="000000"/>
          <w:sz w:val="20"/>
          <w:szCs w:val="20"/>
        </w:rPr>
        <w:br/>
      </w:r>
      <w:r>
        <w:rPr>
          <w:rFonts w:ascii="Georgia" w:hAnsi="Georgia"/>
          <w:color w:val="000000"/>
          <w:sz w:val="20"/>
          <w:szCs w:val="20"/>
        </w:rPr>
        <w:br/>
        <w:t xml:space="preserve">Sobre as condições econômicas, de </w:t>
      </w:r>
      <w:proofErr w:type="spellStart"/>
      <w:proofErr w:type="gramStart"/>
      <w:r>
        <w:rPr>
          <w:rFonts w:ascii="Georgia" w:hAnsi="Georgia"/>
          <w:color w:val="000000"/>
          <w:sz w:val="20"/>
          <w:szCs w:val="20"/>
        </w:rPr>
        <w:t>infra-estrutura</w:t>
      </w:r>
      <w:proofErr w:type="spellEnd"/>
      <w:proofErr w:type="gramEnd"/>
      <w:r>
        <w:rPr>
          <w:rFonts w:ascii="Georgia" w:hAnsi="Georgia"/>
          <w:color w:val="000000"/>
          <w:sz w:val="20"/>
          <w:szCs w:val="20"/>
        </w:rPr>
        <w:t xml:space="preserve"> e de pesquisa científica:</w:t>
      </w:r>
      <w:r>
        <w:rPr>
          <w:rFonts w:ascii="Georgia" w:hAnsi="Georgia"/>
          <w:color w:val="000000"/>
          <w:sz w:val="20"/>
          <w:szCs w:val="20"/>
        </w:rPr>
        <w:br/>
      </w:r>
      <w:r>
        <w:rPr>
          <w:rStyle w:val="nfase"/>
          <w:rFonts w:ascii="Georgia" w:hAnsi="Georgia"/>
          <w:color w:val="000000"/>
          <w:sz w:val="20"/>
          <w:szCs w:val="20"/>
        </w:rPr>
        <w:t>- biodiversidade</w:t>
      </w:r>
      <w:r>
        <w:rPr>
          <w:rFonts w:ascii="Georgia" w:hAnsi="Georgia"/>
          <w:i/>
          <w:iCs/>
          <w:color w:val="000000"/>
          <w:sz w:val="20"/>
          <w:szCs w:val="20"/>
        </w:rPr>
        <w:br/>
      </w:r>
      <w:r>
        <w:rPr>
          <w:rStyle w:val="nfase"/>
          <w:rFonts w:ascii="Georgia" w:hAnsi="Georgia"/>
          <w:color w:val="000000"/>
          <w:sz w:val="20"/>
          <w:szCs w:val="20"/>
        </w:rPr>
        <w:t>- pesquisadores</w:t>
      </w:r>
      <w:r>
        <w:rPr>
          <w:rFonts w:ascii="Georgia" w:hAnsi="Georgia"/>
          <w:i/>
          <w:iCs/>
          <w:color w:val="000000"/>
          <w:sz w:val="20"/>
          <w:szCs w:val="20"/>
        </w:rPr>
        <w:br/>
      </w:r>
      <w:r>
        <w:rPr>
          <w:rStyle w:val="nfase"/>
          <w:rFonts w:ascii="Georgia" w:hAnsi="Georgia"/>
          <w:color w:val="000000"/>
          <w:sz w:val="20"/>
          <w:szCs w:val="20"/>
        </w:rPr>
        <w:t>- falta de estradas</w:t>
      </w:r>
      <w:r>
        <w:rPr>
          <w:rFonts w:ascii="Georgia" w:hAnsi="Georgia"/>
          <w:color w:val="000000"/>
          <w:sz w:val="20"/>
          <w:szCs w:val="20"/>
        </w:rPr>
        <w:br/>
      </w:r>
      <w:r>
        <w:rPr>
          <w:rFonts w:ascii="Georgia" w:hAnsi="Georgia"/>
          <w:color w:val="000000"/>
          <w:sz w:val="20"/>
          <w:szCs w:val="20"/>
        </w:rPr>
        <w:br/>
        <w:t xml:space="preserve">Algumas boas imagens estão disponíveis nos sites de </w:t>
      </w:r>
      <w:proofErr w:type="spellStart"/>
      <w:r>
        <w:rPr>
          <w:rFonts w:ascii="Georgia" w:hAnsi="Georgia"/>
          <w:color w:val="000000"/>
          <w:sz w:val="20"/>
          <w:szCs w:val="20"/>
        </w:rPr>
        <w:t>fotográfos</w:t>
      </w:r>
      <w:proofErr w:type="spellEnd"/>
      <w:r>
        <w:rPr>
          <w:rFonts w:ascii="Georgia" w:hAnsi="Georgia"/>
          <w:color w:val="000000"/>
          <w:sz w:val="20"/>
          <w:szCs w:val="20"/>
        </w:rPr>
        <w:t xml:space="preserve"> brasileiros como</w:t>
      </w:r>
      <w:r>
        <w:rPr>
          <w:rStyle w:val="apple-converted-space"/>
          <w:rFonts w:ascii="Georgia" w:hAnsi="Georgia"/>
          <w:color w:val="000000"/>
          <w:sz w:val="20"/>
          <w:szCs w:val="20"/>
        </w:rPr>
        <w:t> </w:t>
      </w:r>
      <w:hyperlink r:id="rId12" w:history="1">
        <w:r>
          <w:rPr>
            <w:rStyle w:val="Hyperlink"/>
            <w:rFonts w:ascii="Georgia" w:hAnsi="Georgia"/>
            <w:color w:val="CC0000"/>
            <w:sz w:val="20"/>
            <w:szCs w:val="20"/>
          </w:rPr>
          <w:t xml:space="preserve">Pedro </w:t>
        </w:r>
        <w:proofErr w:type="spellStart"/>
        <w:r>
          <w:rPr>
            <w:rStyle w:val="Hyperlink"/>
            <w:rFonts w:ascii="Georgia" w:hAnsi="Georgia"/>
            <w:color w:val="CC0000"/>
            <w:sz w:val="20"/>
            <w:szCs w:val="20"/>
          </w:rPr>
          <w:t>Martinelli</w:t>
        </w:r>
      </w:hyperlink>
      <w:r>
        <w:rPr>
          <w:rFonts w:ascii="Georgia" w:hAnsi="Georgia"/>
          <w:color w:val="000000"/>
          <w:sz w:val="20"/>
          <w:szCs w:val="20"/>
        </w:rPr>
        <w:t>,</w:t>
      </w:r>
      <w:hyperlink r:id="rId13" w:history="1">
        <w:r>
          <w:rPr>
            <w:rStyle w:val="Hyperlink"/>
            <w:rFonts w:ascii="Georgia" w:hAnsi="Georgia"/>
            <w:color w:val="CC0000"/>
            <w:sz w:val="20"/>
            <w:szCs w:val="20"/>
          </w:rPr>
          <w:t>Araquém</w:t>
        </w:r>
        <w:proofErr w:type="spellEnd"/>
        <w:r>
          <w:rPr>
            <w:rStyle w:val="Hyperlink"/>
            <w:rFonts w:ascii="Georgia" w:hAnsi="Georgia"/>
            <w:color w:val="CC0000"/>
            <w:sz w:val="20"/>
            <w:szCs w:val="20"/>
          </w:rPr>
          <w:t xml:space="preserve"> Alcântara</w:t>
        </w:r>
      </w:hyperlink>
      <w:r>
        <w:rPr>
          <w:rStyle w:val="apple-converted-space"/>
          <w:rFonts w:ascii="Georgia" w:hAnsi="Georgia"/>
          <w:color w:val="000000"/>
          <w:sz w:val="20"/>
          <w:szCs w:val="20"/>
        </w:rPr>
        <w:t> </w:t>
      </w:r>
      <w:r>
        <w:rPr>
          <w:rFonts w:ascii="Georgia" w:hAnsi="Georgia"/>
          <w:color w:val="000000"/>
          <w:sz w:val="20"/>
          <w:szCs w:val="20"/>
        </w:rPr>
        <w:t>e</w:t>
      </w:r>
      <w:r>
        <w:rPr>
          <w:rStyle w:val="apple-converted-space"/>
          <w:rFonts w:ascii="Georgia" w:hAnsi="Georgia"/>
          <w:color w:val="000000"/>
          <w:sz w:val="20"/>
          <w:szCs w:val="20"/>
        </w:rPr>
        <w:t> </w:t>
      </w:r>
      <w:hyperlink r:id="rId14" w:history="1">
        <w:r>
          <w:rPr>
            <w:rStyle w:val="Hyperlink"/>
            <w:rFonts w:ascii="Georgia" w:hAnsi="Georgia"/>
            <w:color w:val="CC0000"/>
            <w:sz w:val="20"/>
            <w:szCs w:val="20"/>
          </w:rPr>
          <w:t xml:space="preserve">Fábio </w:t>
        </w:r>
        <w:proofErr w:type="spellStart"/>
        <w:r>
          <w:rPr>
            <w:rStyle w:val="Hyperlink"/>
            <w:rFonts w:ascii="Georgia" w:hAnsi="Georgia"/>
            <w:color w:val="CC0000"/>
            <w:sz w:val="20"/>
            <w:szCs w:val="20"/>
          </w:rPr>
          <w:t>Colombini</w:t>
        </w:r>
        <w:proofErr w:type="spellEnd"/>
      </w:hyperlink>
      <w:r>
        <w:rPr>
          <w:rFonts w:ascii="Georgia" w:hAnsi="Georgia"/>
          <w:color w:val="000000"/>
          <w:sz w:val="20"/>
          <w:szCs w:val="20"/>
        </w:rPr>
        <w:t>, que possuem um vasto acervo de imagens da região.</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r>
      <w:r>
        <w:rPr>
          <w:rStyle w:val="Forte"/>
          <w:rFonts w:ascii="Georgia" w:hAnsi="Georgia"/>
          <w:color w:val="000000"/>
          <w:sz w:val="20"/>
          <w:szCs w:val="20"/>
        </w:rPr>
        <w:t>Aula 3</w:t>
      </w:r>
      <w:r>
        <w:rPr>
          <w:rFonts w:ascii="Georgia" w:hAnsi="Georgia"/>
          <w:color w:val="000000"/>
          <w:sz w:val="20"/>
          <w:szCs w:val="20"/>
        </w:rPr>
        <w:br/>
        <w:t>Após as apresentações dos trabalhos, peça que respondam estas perguntas:</w:t>
      </w:r>
      <w:r>
        <w:rPr>
          <w:rFonts w:ascii="Georgia" w:hAnsi="Georgia"/>
          <w:color w:val="000000"/>
          <w:sz w:val="20"/>
          <w:szCs w:val="20"/>
        </w:rPr>
        <w:br/>
      </w:r>
      <w:r>
        <w:rPr>
          <w:rFonts w:ascii="Georgia" w:hAnsi="Georgia"/>
          <w:color w:val="000000"/>
          <w:sz w:val="20"/>
          <w:szCs w:val="20"/>
        </w:rPr>
        <w:lastRenderedPageBreak/>
        <w:br/>
      </w:r>
      <w:r>
        <w:rPr>
          <w:rStyle w:val="nfase"/>
          <w:rFonts w:ascii="Georgia" w:hAnsi="Georgia"/>
          <w:color w:val="000000"/>
          <w:sz w:val="20"/>
          <w:szCs w:val="20"/>
        </w:rPr>
        <w:t>- Como a diversidade cultural e populacional da Amazônia apareceu nas imagens apresentadas pelos grupos?</w:t>
      </w:r>
      <w:r>
        <w:rPr>
          <w:rStyle w:val="apple-converted-space"/>
          <w:rFonts w:ascii="Georgia" w:hAnsi="Georgia"/>
          <w:i/>
          <w:iCs/>
          <w:color w:val="000000"/>
          <w:sz w:val="20"/>
          <w:szCs w:val="20"/>
        </w:rPr>
        <w:t> </w:t>
      </w:r>
      <w:r>
        <w:rPr>
          <w:rFonts w:ascii="Georgia" w:hAnsi="Georgia"/>
          <w:i/>
          <w:iCs/>
          <w:color w:val="000000"/>
          <w:sz w:val="20"/>
          <w:szCs w:val="20"/>
        </w:rPr>
        <w:br/>
      </w:r>
      <w:r>
        <w:rPr>
          <w:rStyle w:val="nfase"/>
          <w:rFonts w:ascii="Georgia" w:hAnsi="Georgia"/>
          <w:color w:val="000000"/>
          <w:sz w:val="20"/>
          <w:szCs w:val="20"/>
        </w:rPr>
        <w:t xml:space="preserve">-  </w:t>
      </w:r>
      <w:proofErr w:type="gramStart"/>
      <w:r>
        <w:rPr>
          <w:rStyle w:val="nfase"/>
          <w:rFonts w:ascii="Georgia" w:hAnsi="Georgia"/>
          <w:color w:val="000000"/>
          <w:sz w:val="20"/>
          <w:szCs w:val="20"/>
        </w:rPr>
        <w:t>A visualização dos problemas urbanos e ambientais nas imagens mudaram</w:t>
      </w:r>
      <w:proofErr w:type="gramEnd"/>
      <w:r>
        <w:rPr>
          <w:rStyle w:val="nfase"/>
          <w:rFonts w:ascii="Georgia" w:hAnsi="Georgia"/>
          <w:color w:val="000000"/>
          <w:sz w:val="20"/>
          <w:szCs w:val="20"/>
        </w:rPr>
        <w:t xml:space="preserve"> sua visão sobre a Amazônia?</w:t>
      </w:r>
      <w:r>
        <w:rPr>
          <w:rFonts w:ascii="Georgia" w:hAnsi="Georgia"/>
          <w:color w:val="000000"/>
          <w:sz w:val="20"/>
          <w:szCs w:val="20"/>
        </w:rPr>
        <w:br/>
      </w:r>
      <w:r>
        <w:rPr>
          <w:rFonts w:ascii="Georgia" w:hAnsi="Georgia"/>
          <w:color w:val="000000"/>
          <w:sz w:val="20"/>
          <w:szCs w:val="20"/>
        </w:rPr>
        <w:br/>
        <w:t>As respostas devem ser compartilhadas com toda a turma e são um meio de avaliar o que os alunos aprenderam sobre a Amazônia.</w:t>
      </w:r>
      <w:r>
        <w:rPr>
          <w:rFonts w:ascii="Georgia" w:hAnsi="Georgia"/>
          <w:color w:val="000000"/>
          <w:sz w:val="20"/>
          <w:szCs w:val="20"/>
        </w:rPr>
        <w:br/>
      </w:r>
      <w:r>
        <w:rPr>
          <w:rFonts w:ascii="Georgia" w:hAnsi="Georgia"/>
          <w:b/>
          <w:bCs/>
          <w:color w:val="333333"/>
        </w:rPr>
        <w:br/>
      </w:r>
      <w:r>
        <w:rPr>
          <w:rStyle w:val="intertitulo"/>
          <w:rFonts w:ascii="Georgia" w:hAnsi="Georgia"/>
          <w:b/>
          <w:bCs/>
          <w:color w:val="333333"/>
        </w:rPr>
        <w:t>Avaliação</w:t>
      </w:r>
      <w:r>
        <w:rPr>
          <w:rStyle w:val="apple-converted-space"/>
          <w:rFonts w:ascii="Georgia" w:hAnsi="Georgia"/>
          <w:b/>
          <w:bCs/>
          <w:color w:val="333333"/>
        </w:rPr>
        <w:t> </w:t>
      </w:r>
      <w:r>
        <w:rPr>
          <w:rFonts w:ascii="Georgia" w:hAnsi="Georgia"/>
          <w:color w:val="000000"/>
          <w:sz w:val="20"/>
          <w:szCs w:val="20"/>
        </w:rPr>
        <w:br/>
        <w:t xml:space="preserve">Com as discussões e as apresentações </w:t>
      </w:r>
      <w:proofErr w:type="gramStart"/>
      <w:r>
        <w:rPr>
          <w:rFonts w:ascii="Georgia" w:hAnsi="Georgia"/>
          <w:color w:val="000000"/>
          <w:sz w:val="20"/>
          <w:szCs w:val="20"/>
        </w:rPr>
        <w:t>é possível</w:t>
      </w:r>
      <w:proofErr w:type="gramEnd"/>
      <w:r>
        <w:rPr>
          <w:rFonts w:ascii="Georgia" w:hAnsi="Georgia"/>
          <w:color w:val="000000"/>
          <w:sz w:val="20"/>
          <w:szCs w:val="20"/>
        </w:rPr>
        <w:t xml:space="preserve"> perceber se os alunos terminaram as aulas conhecendo mais sobre a região amazônica. É fundamental que tenham compreendido a ocupação histórica do território, assim como os aspectos sociais e culturais da população que vive ali. Durante a apresentação dos mapas, observe se conseguem distinguir a Amazônia Internacional da Amazônia Legal.</w:t>
      </w:r>
    </w:p>
    <w:p w:rsidR="009E5903" w:rsidRDefault="009E5903"/>
    <w:p w:rsidR="00394F9E" w:rsidRDefault="00394F9E" w:rsidP="00394F9E">
      <w:r>
        <w:t xml:space="preserve">Fonte: </w:t>
      </w:r>
      <w:hyperlink r:id="rId15" w:tgtFrame="_blank" w:history="1">
        <w:r>
          <w:rPr>
            <w:rStyle w:val="Hyperlink"/>
            <w:rFonts w:cs="Tahoma"/>
            <w:color w:val="3B5998"/>
            <w:shd w:val="clear" w:color="auto" w:fill="FFFFFF"/>
          </w:rPr>
          <w:t>http://revistaescola.abril.com.br/ensino-medio/plano-de-aula</w:t>
        </w:r>
      </w:hyperlink>
    </w:p>
    <w:p w:rsidR="00394F9E" w:rsidRDefault="00394F9E" w:rsidP="00394F9E">
      <w:r>
        <w:rPr>
          <w:rFonts w:cs="Tahoma"/>
          <w:color w:val="333333"/>
          <w:shd w:val="clear" w:color="auto" w:fill="FFFFFF"/>
        </w:rPr>
        <w:t>Acessado em</w:t>
      </w:r>
      <w:r>
        <w:rPr>
          <w:rFonts w:ascii="Tahoma" w:hAnsi="Tahoma" w:cs="Tahoma"/>
          <w:color w:val="333333"/>
          <w:sz w:val="17"/>
          <w:szCs w:val="17"/>
          <w:shd w:val="clear" w:color="auto" w:fill="FFFFFF"/>
        </w:rPr>
        <w:t xml:space="preserve"> </w:t>
      </w:r>
      <w:r>
        <w:rPr>
          <w:color w:val="333333"/>
        </w:rPr>
        <w:t>25/02/2013.</w:t>
      </w:r>
    </w:p>
    <w:p w:rsidR="00394F9E" w:rsidRPr="009E5903" w:rsidRDefault="00394F9E">
      <w:bookmarkStart w:id="0" w:name="_GoBack"/>
      <w:bookmarkEnd w:id="0"/>
    </w:p>
    <w:sectPr w:rsidR="00394F9E" w:rsidRPr="009E5903" w:rsidSect="003E2F68">
      <w:pgSz w:w="12240" w:h="15840"/>
      <w:pgMar w:top="902" w:right="900" w:bottom="719"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5412B"/>
    <w:multiLevelType w:val="multilevel"/>
    <w:tmpl w:val="935CB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AC397A"/>
    <w:multiLevelType w:val="multilevel"/>
    <w:tmpl w:val="9E14E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7E2822"/>
    <w:multiLevelType w:val="multilevel"/>
    <w:tmpl w:val="4470D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A135E7E"/>
    <w:multiLevelType w:val="multilevel"/>
    <w:tmpl w:val="B1082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1A248FF"/>
    <w:multiLevelType w:val="multilevel"/>
    <w:tmpl w:val="611A9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40B7247"/>
    <w:multiLevelType w:val="multilevel"/>
    <w:tmpl w:val="CAA83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F13147A"/>
    <w:multiLevelType w:val="multilevel"/>
    <w:tmpl w:val="65E47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D6806EC"/>
    <w:multiLevelType w:val="multilevel"/>
    <w:tmpl w:val="51F6C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A2002FE"/>
    <w:multiLevelType w:val="multilevel"/>
    <w:tmpl w:val="D69CB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5"/>
  </w:num>
  <w:num w:numId="3">
    <w:abstractNumId w:val="6"/>
  </w:num>
  <w:num w:numId="4">
    <w:abstractNumId w:val="3"/>
  </w:num>
  <w:num w:numId="5">
    <w:abstractNumId w:val="7"/>
  </w:num>
  <w:num w:numId="6">
    <w:abstractNumId w:val="0"/>
  </w:num>
  <w:num w:numId="7">
    <w:abstractNumId w:val="4"/>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9E5903"/>
    <w:rsid w:val="0011423A"/>
    <w:rsid w:val="00394F9E"/>
    <w:rsid w:val="003E2F68"/>
    <w:rsid w:val="005D1192"/>
    <w:rsid w:val="006F3B67"/>
    <w:rsid w:val="009E5903"/>
    <w:rsid w:val="00D0791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23A"/>
  </w:style>
  <w:style w:type="paragraph" w:styleId="Ttulo1">
    <w:name w:val="heading 1"/>
    <w:basedOn w:val="Normal"/>
    <w:link w:val="Ttulo1Char"/>
    <w:uiPriority w:val="9"/>
    <w:qFormat/>
    <w:rsid w:val="009E590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9E5903"/>
    <w:rPr>
      <w:rFonts w:ascii="Times New Roman" w:eastAsia="Times New Roman" w:hAnsi="Times New Roman" w:cs="Times New Roman"/>
      <w:b/>
      <w:bCs/>
      <w:kern w:val="36"/>
      <w:sz w:val="48"/>
      <w:szCs w:val="48"/>
      <w:lang w:eastAsia="pt-BR"/>
    </w:rPr>
  </w:style>
  <w:style w:type="character" w:styleId="nfase">
    <w:name w:val="Emphasis"/>
    <w:basedOn w:val="Fontepargpadro"/>
    <w:uiPriority w:val="20"/>
    <w:qFormat/>
    <w:rsid w:val="009E5903"/>
    <w:rPr>
      <w:i/>
      <w:iCs/>
    </w:rPr>
  </w:style>
  <w:style w:type="paragraph" w:styleId="NormalWeb">
    <w:name w:val="Normal (Web)"/>
    <w:basedOn w:val="Normal"/>
    <w:uiPriority w:val="99"/>
    <w:semiHidden/>
    <w:unhideWhenUsed/>
    <w:rsid w:val="009E5903"/>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intertitulo">
    <w:name w:val="intertitulo"/>
    <w:basedOn w:val="Fontepargpadro"/>
    <w:rsid w:val="009E5903"/>
  </w:style>
  <w:style w:type="character" w:customStyle="1" w:styleId="apple-converted-space">
    <w:name w:val="apple-converted-space"/>
    <w:basedOn w:val="Fontepargpadro"/>
    <w:rsid w:val="009E5903"/>
  </w:style>
  <w:style w:type="character" w:styleId="Forte">
    <w:name w:val="Strong"/>
    <w:basedOn w:val="Fontepargpadro"/>
    <w:uiPriority w:val="22"/>
    <w:qFormat/>
    <w:rsid w:val="009E5903"/>
    <w:rPr>
      <w:b/>
      <w:bCs/>
    </w:rPr>
  </w:style>
  <w:style w:type="paragraph" w:styleId="Textodebalo">
    <w:name w:val="Balloon Text"/>
    <w:basedOn w:val="Normal"/>
    <w:link w:val="TextodebaloChar"/>
    <w:uiPriority w:val="99"/>
    <w:semiHidden/>
    <w:unhideWhenUsed/>
    <w:rsid w:val="009E59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E5903"/>
    <w:rPr>
      <w:rFonts w:ascii="Tahoma" w:hAnsi="Tahoma" w:cs="Tahoma"/>
      <w:sz w:val="16"/>
      <w:szCs w:val="16"/>
    </w:rPr>
  </w:style>
  <w:style w:type="paragraph" w:customStyle="1" w:styleId="titulo-entrevista">
    <w:name w:val="titulo-entrevista"/>
    <w:basedOn w:val="Normal"/>
    <w:rsid w:val="009E5903"/>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intertitulo-red">
    <w:name w:val="intertitulo-red"/>
    <w:basedOn w:val="Fontepargpadro"/>
    <w:rsid w:val="009E5903"/>
  </w:style>
  <w:style w:type="character" w:styleId="Hyperlink">
    <w:name w:val="Hyperlink"/>
    <w:basedOn w:val="Fontepargpadro"/>
    <w:uiPriority w:val="99"/>
    <w:semiHidden/>
    <w:unhideWhenUsed/>
    <w:rsid w:val="009E590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954979">
      <w:bodyDiv w:val="1"/>
      <w:marLeft w:val="0"/>
      <w:marRight w:val="0"/>
      <w:marTop w:val="0"/>
      <w:marBottom w:val="0"/>
      <w:divBdr>
        <w:top w:val="none" w:sz="0" w:space="0" w:color="auto"/>
        <w:left w:val="none" w:sz="0" w:space="0" w:color="auto"/>
        <w:bottom w:val="none" w:sz="0" w:space="0" w:color="auto"/>
        <w:right w:val="none" w:sz="0" w:space="0" w:color="auto"/>
      </w:divBdr>
      <w:divsChild>
        <w:div w:id="2065909752">
          <w:marLeft w:val="0"/>
          <w:marRight w:val="0"/>
          <w:marTop w:val="0"/>
          <w:marBottom w:val="0"/>
          <w:divBdr>
            <w:top w:val="none" w:sz="0" w:space="0" w:color="auto"/>
            <w:left w:val="none" w:sz="0" w:space="0" w:color="auto"/>
            <w:bottom w:val="none" w:sz="0" w:space="0" w:color="auto"/>
            <w:right w:val="none" w:sz="0" w:space="0" w:color="auto"/>
          </w:divBdr>
        </w:div>
      </w:divsChild>
    </w:div>
    <w:div w:id="489176016">
      <w:bodyDiv w:val="1"/>
      <w:marLeft w:val="0"/>
      <w:marRight w:val="0"/>
      <w:marTop w:val="0"/>
      <w:marBottom w:val="0"/>
      <w:divBdr>
        <w:top w:val="none" w:sz="0" w:space="0" w:color="auto"/>
        <w:left w:val="none" w:sz="0" w:space="0" w:color="auto"/>
        <w:bottom w:val="none" w:sz="0" w:space="0" w:color="auto"/>
        <w:right w:val="none" w:sz="0" w:space="0" w:color="auto"/>
      </w:divBdr>
    </w:div>
    <w:div w:id="895119810">
      <w:bodyDiv w:val="1"/>
      <w:marLeft w:val="0"/>
      <w:marRight w:val="0"/>
      <w:marTop w:val="0"/>
      <w:marBottom w:val="0"/>
      <w:divBdr>
        <w:top w:val="none" w:sz="0" w:space="0" w:color="auto"/>
        <w:left w:val="none" w:sz="0" w:space="0" w:color="auto"/>
        <w:bottom w:val="none" w:sz="0" w:space="0" w:color="auto"/>
        <w:right w:val="none" w:sz="0" w:space="0" w:color="auto"/>
      </w:divBdr>
    </w:div>
    <w:div w:id="1289895547">
      <w:bodyDiv w:val="1"/>
      <w:marLeft w:val="0"/>
      <w:marRight w:val="0"/>
      <w:marTop w:val="0"/>
      <w:marBottom w:val="0"/>
      <w:divBdr>
        <w:top w:val="none" w:sz="0" w:space="0" w:color="auto"/>
        <w:left w:val="none" w:sz="0" w:space="0" w:color="auto"/>
        <w:bottom w:val="none" w:sz="0" w:space="0" w:color="auto"/>
        <w:right w:val="none" w:sz="0" w:space="0" w:color="auto"/>
      </w:divBdr>
      <w:divsChild>
        <w:div w:id="924997422">
          <w:marLeft w:val="0"/>
          <w:marRight w:val="300"/>
          <w:marTop w:val="0"/>
          <w:marBottom w:val="300"/>
          <w:divBdr>
            <w:top w:val="none" w:sz="0" w:space="0" w:color="auto"/>
            <w:left w:val="none" w:sz="0" w:space="0" w:color="auto"/>
            <w:bottom w:val="none" w:sz="0" w:space="0" w:color="auto"/>
            <w:right w:val="none" w:sz="0" w:space="0" w:color="auto"/>
          </w:divBdr>
        </w:div>
        <w:div w:id="770052224">
          <w:marLeft w:val="0"/>
          <w:marRight w:val="300"/>
          <w:marTop w:val="0"/>
          <w:marBottom w:val="300"/>
          <w:divBdr>
            <w:top w:val="none" w:sz="0" w:space="0" w:color="auto"/>
            <w:left w:val="none" w:sz="0" w:space="0" w:color="auto"/>
            <w:bottom w:val="none" w:sz="0" w:space="0" w:color="auto"/>
            <w:right w:val="none" w:sz="0" w:space="0" w:color="auto"/>
          </w:divBdr>
        </w:div>
        <w:div w:id="2126847225">
          <w:marLeft w:val="0"/>
          <w:marRight w:val="300"/>
          <w:marTop w:val="0"/>
          <w:marBottom w:val="300"/>
          <w:divBdr>
            <w:top w:val="none" w:sz="0" w:space="0" w:color="auto"/>
            <w:left w:val="none" w:sz="0" w:space="0" w:color="auto"/>
            <w:bottom w:val="none" w:sz="0" w:space="0" w:color="auto"/>
            <w:right w:val="none" w:sz="0" w:space="0" w:color="auto"/>
          </w:divBdr>
        </w:div>
        <w:div w:id="2117871547">
          <w:marLeft w:val="0"/>
          <w:marRight w:val="300"/>
          <w:marTop w:val="0"/>
          <w:marBottom w:val="300"/>
          <w:divBdr>
            <w:top w:val="none" w:sz="0" w:space="0" w:color="auto"/>
            <w:left w:val="none" w:sz="0" w:space="0" w:color="auto"/>
            <w:bottom w:val="none" w:sz="0" w:space="0" w:color="auto"/>
            <w:right w:val="none" w:sz="0" w:space="0" w:color="auto"/>
          </w:divBdr>
        </w:div>
      </w:divsChild>
    </w:div>
    <w:div w:id="1323776660">
      <w:bodyDiv w:val="1"/>
      <w:marLeft w:val="0"/>
      <w:marRight w:val="0"/>
      <w:marTop w:val="0"/>
      <w:marBottom w:val="0"/>
      <w:divBdr>
        <w:top w:val="none" w:sz="0" w:space="0" w:color="auto"/>
        <w:left w:val="none" w:sz="0" w:space="0" w:color="auto"/>
        <w:bottom w:val="none" w:sz="0" w:space="0" w:color="auto"/>
        <w:right w:val="none" w:sz="0" w:space="0" w:color="auto"/>
      </w:divBdr>
    </w:div>
    <w:div w:id="1940871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www.araquem.com.br/" TargetMode="External"/><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hyperlink" Target="http://www.pedromartinelli.com.b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yperlink" Target="http://revistaescola.abril.com.br/ensino-medio/plano-de-aula" TargetMode="Externa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http://www.fabiocolombini.com.br/new/"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1132</Words>
  <Characters>6117</Characters>
  <Application>Microsoft Office Word</Application>
  <DocSecurity>0</DocSecurity>
  <Lines>50</Lines>
  <Paragraphs>14</Paragraphs>
  <ScaleCrop>false</ScaleCrop>
  <Company/>
  <LinksUpToDate>false</LinksUpToDate>
  <CharactersWithSpaces>7235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Space BR</dc:creator>
  <cp:lastModifiedBy>edjane</cp:lastModifiedBy>
  <cp:revision>3</cp:revision>
  <dcterms:created xsi:type="dcterms:W3CDTF">2013-02-28T00:24:00Z</dcterms:created>
  <dcterms:modified xsi:type="dcterms:W3CDTF">2013-03-01T02:05:00Z</dcterms:modified>
</cp:coreProperties>
</file>